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1FA88" w14:textId="3A0F1C0E" w:rsidR="000E6BF6" w:rsidRDefault="000E6BF6" w:rsidP="000E6BF6">
      <w:pPr>
        <w:keepNext/>
        <w:keepLines/>
        <w:spacing w:before="40" w:after="0"/>
        <w:outlineLvl w:val="2"/>
        <w:rPr>
          <w:rFonts w:asciiTheme="majorHAnsi" w:eastAsia="Times New Roman" w:hAnsiTheme="majorHAnsi" w:cs="Times New Roman"/>
          <w:b/>
          <w:bCs/>
          <w:color w:val="000000" w:themeColor="text1"/>
          <w:sz w:val="28"/>
          <w:szCs w:val="28"/>
          <w:lang w:val="sr-Latn-RS"/>
        </w:rPr>
      </w:pPr>
      <w:bookmarkStart w:id="0" w:name="_Toc131535004"/>
      <w:bookmarkStart w:id="1" w:name="_Toc141276141"/>
      <w:r w:rsidRPr="008F1741">
        <w:rPr>
          <w:rFonts w:asciiTheme="majorHAnsi" w:eastAsia="Times New Roman" w:hAnsiTheme="majorHAnsi" w:cs="Times New Roman"/>
          <w:b/>
          <w:bCs/>
          <w:color w:val="000000" w:themeColor="text1"/>
          <w:sz w:val="28"/>
          <w:szCs w:val="28"/>
          <w:lang w:val="sr-Latn-RS"/>
        </w:rPr>
        <w:t>RFC2350</w:t>
      </w:r>
      <w:bookmarkEnd w:id="0"/>
      <w:bookmarkEnd w:id="1"/>
    </w:p>
    <w:p w14:paraId="70B41EEC" w14:textId="77777777" w:rsidR="008F1741" w:rsidRPr="008F1741" w:rsidRDefault="008F1741" w:rsidP="000E6BF6">
      <w:pPr>
        <w:keepNext/>
        <w:keepLines/>
        <w:spacing w:before="40" w:after="0"/>
        <w:outlineLvl w:val="2"/>
        <w:rPr>
          <w:rFonts w:asciiTheme="majorHAnsi" w:eastAsia="Times New Roman" w:hAnsiTheme="majorHAnsi" w:cs="Times New Roman"/>
          <w:b/>
          <w:bCs/>
          <w:color w:val="000000" w:themeColor="text1"/>
          <w:sz w:val="28"/>
          <w:szCs w:val="28"/>
          <w:lang w:val="sr-Latn-RS"/>
        </w:rPr>
      </w:pPr>
    </w:p>
    <w:p w14:paraId="0465157E" w14:textId="77777777" w:rsidR="000E6BF6" w:rsidRPr="008F1741" w:rsidRDefault="000E6BF6" w:rsidP="000E6BF6">
      <w:pPr>
        <w:keepNext/>
        <w:keepLines/>
        <w:numPr>
          <w:ilvl w:val="0"/>
          <w:numId w:val="1"/>
        </w:numPr>
        <w:spacing w:before="40" w:after="0"/>
        <w:outlineLvl w:val="2"/>
        <w:rPr>
          <w:rFonts w:eastAsia="Times New Roman" w:cs="Calibri"/>
          <w:b/>
          <w:bCs/>
          <w:color w:val="000000" w:themeColor="text1"/>
          <w:lang w:val="sr-Latn-RS"/>
        </w:rPr>
      </w:pPr>
      <w:bookmarkStart w:id="2" w:name="_Toc131535005"/>
      <w:bookmarkStart w:id="3" w:name="_Toc141276142"/>
      <w:r w:rsidRPr="008F1741">
        <w:rPr>
          <w:rFonts w:eastAsia="Times New Roman" w:cs="Calibri"/>
          <w:b/>
          <w:bCs/>
          <w:color w:val="000000" w:themeColor="text1"/>
          <w:lang w:val="sr-Latn-RS"/>
        </w:rPr>
        <w:t>Informacije o dokumentu</w:t>
      </w:r>
      <w:bookmarkEnd w:id="2"/>
      <w:bookmarkEnd w:id="3"/>
    </w:p>
    <w:p w14:paraId="34F62D55" w14:textId="77777777" w:rsidR="000E6BF6" w:rsidRPr="000E6BF6" w:rsidRDefault="000E6BF6" w:rsidP="000E6BF6">
      <w:pPr>
        <w:rPr>
          <w:rFonts w:eastAsia="Times New Roman" w:cs="Times New Roman"/>
          <w:lang w:val="sr-Latn-RS"/>
        </w:rPr>
      </w:pPr>
      <w:r w:rsidRPr="000E6BF6">
        <w:rPr>
          <w:rFonts w:eastAsia="Times New Roman" w:cs="Times New Roman"/>
          <w:lang w:val="sr-Latn-RS"/>
        </w:rPr>
        <w:t xml:space="preserve">Ovaj dokument sadrži informacije o </w:t>
      </w:r>
      <w:proofErr w:type="spellStart"/>
      <w:r w:rsidRPr="000E6BF6">
        <w:rPr>
          <w:rFonts w:eastAsia="Times New Roman" w:cs="Times New Roman"/>
          <w:lang w:val="sr-Latn-RS"/>
        </w:rPr>
        <w:t>OITeG</w:t>
      </w:r>
      <w:proofErr w:type="spellEnd"/>
      <w:r w:rsidRPr="000E6BF6">
        <w:rPr>
          <w:rFonts w:eastAsia="Times New Roman" w:cs="Times New Roman"/>
          <w:lang w:val="sr-Latn-RS"/>
        </w:rPr>
        <w:t xml:space="preserve"> CERT-u.</w:t>
      </w:r>
    </w:p>
    <w:p w14:paraId="6335F64F" w14:textId="77777777" w:rsidR="000E6BF6" w:rsidRPr="008F1741" w:rsidRDefault="000E6BF6" w:rsidP="000E6BF6">
      <w:pPr>
        <w:keepNext/>
        <w:keepLines/>
        <w:numPr>
          <w:ilvl w:val="1"/>
          <w:numId w:val="1"/>
        </w:numPr>
        <w:spacing w:before="40" w:after="0"/>
        <w:outlineLvl w:val="2"/>
        <w:rPr>
          <w:rFonts w:eastAsia="Times New Roman" w:cs="Calibri"/>
          <w:b/>
          <w:bCs/>
          <w:color w:val="000000" w:themeColor="text1"/>
          <w:lang w:val="sr-Latn-RS"/>
        </w:rPr>
      </w:pPr>
      <w:bookmarkStart w:id="4" w:name="_Toc131535006"/>
      <w:bookmarkStart w:id="5" w:name="_Toc141276143"/>
      <w:r w:rsidRPr="008F1741">
        <w:rPr>
          <w:rFonts w:eastAsia="Times New Roman" w:cs="Calibri"/>
          <w:b/>
          <w:bCs/>
          <w:color w:val="000000" w:themeColor="text1"/>
          <w:lang w:val="sr-Latn-RS"/>
        </w:rPr>
        <w:t>Datum poslednje izmene</w:t>
      </w:r>
      <w:bookmarkEnd w:id="4"/>
      <w:bookmarkEnd w:id="5"/>
    </w:p>
    <w:p w14:paraId="28372C23" w14:textId="77777777" w:rsidR="000E6BF6" w:rsidRPr="00004664" w:rsidRDefault="000E6BF6" w:rsidP="000E6BF6">
      <w:pPr>
        <w:ind w:left="720"/>
        <w:rPr>
          <w:rFonts w:eastAsia="Times New Roman" w:cs="Times New Roman"/>
          <w:color w:val="000000" w:themeColor="text1"/>
          <w:lang w:val="en-US"/>
        </w:rPr>
      </w:pPr>
      <w:r w:rsidRPr="00004664">
        <w:rPr>
          <w:rFonts w:eastAsia="Times New Roman" w:cs="Times New Roman"/>
          <w:color w:val="000000" w:themeColor="text1"/>
          <w:lang w:val="en-US"/>
        </w:rPr>
        <w:t>17.06.2023.</w:t>
      </w:r>
    </w:p>
    <w:p w14:paraId="67A502B8" w14:textId="77777777" w:rsidR="000E6BF6" w:rsidRPr="008F1741" w:rsidRDefault="000E6BF6" w:rsidP="000E6BF6">
      <w:pPr>
        <w:keepNext/>
        <w:keepLines/>
        <w:numPr>
          <w:ilvl w:val="1"/>
          <w:numId w:val="1"/>
        </w:numPr>
        <w:spacing w:before="40" w:after="0"/>
        <w:outlineLvl w:val="2"/>
        <w:rPr>
          <w:rFonts w:eastAsia="Times New Roman" w:cs="Calibri"/>
          <w:b/>
          <w:bCs/>
          <w:color w:val="000000" w:themeColor="text1"/>
          <w:lang w:val="sr-Latn-RS"/>
        </w:rPr>
      </w:pPr>
      <w:bookmarkStart w:id="6" w:name="_Toc131535007"/>
      <w:bookmarkStart w:id="7" w:name="_Toc141276144"/>
      <w:proofErr w:type="spellStart"/>
      <w:r w:rsidRPr="008F1741">
        <w:rPr>
          <w:rFonts w:eastAsia="Times New Roman" w:cs="Calibri"/>
          <w:b/>
          <w:bCs/>
          <w:color w:val="000000" w:themeColor="text1"/>
          <w:lang w:val="sr-Latn-RS"/>
        </w:rPr>
        <w:t>Distribucijska</w:t>
      </w:r>
      <w:proofErr w:type="spellEnd"/>
      <w:r w:rsidRPr="008F1741">
        <w:rPr>
          <w:rFonts w:eastAsia="Times New Roman" w:cs="Calibri"/>
          <w:b/>
          <w:bCs/>
          <w:color w:val="000000" w:themeColor="text1"/>
          <w:lang w:val="sr-Latn-RS"/>
        </w:rPr>
        <w:t xml:space="preserve"> lista za obaveštenja</w:t>
      </w:r>
      <w:bookmarkEnd w:id="6"/>
      <w:bookmarkEnd w:id="7"/>
    </w:p>
    <w:p w14:paraId="40663C0A" w14:textId="77777777" w:rsidR="000E6BF6" w:rsidRPr="000E6BF6" w:rsidRDefault="000E6BF6" w:rsidP="000E6BF6">
      <w:pPr>
        <w:ind w:left="720"/>
        <w:rPr>
          <w:rFonts w:eastAsia="Times New Roman" w:cs="Times New Roman"/>
          <w:lang w:val="sr-Latn-RS"/>
        </w:rPr>
      </w:pPr>
      <w:r w:rsidRPr="000E6BF6">
        <w:rPr>
          <w:rFonts w:eastAsia="Times New Roman" w:cs="Times New Roman"/>
          <w:lang w:val="sr-Latn-RS"/>
        </w:rPr>
        <w:t xml:space="preserve">Ne postoji </w:t>
      </w:r>
      <w:proofErr w:type="spellStart"/>
      <w:r w:rsidRPr="000E6BF6">
        <w:rPr>
          <w:rFonts w:eastAsia="Times New Roman" w:cs="Times New Roman"/>
          <w:lang w:val="sr-Latn-RS"/>
        </w:rPr>
        <w:t>distribucijska</w:t>
      </w:r>
      <w:proofErr w:type="spellEnd"/>
      <w:r w:rsidRPr="000E6BF6">
        <w:rPr>
          <w:rFonts w:eastAsia="Times New Roman" w:cs="Times New Roman"/>
          <w:lang w:val="sr-Latn-RS"/>
        </w:rPr>
        <w:t xml:space="preserve"> lista za obaveštavanje o izmenama u ovom dokumentu.</w:t>
      </w:r>
    </w:p>
    <w:p w14:paraId="2D1A1464" w14:textId="77777777" w:rsidR="000E6BF6" w:rsidRPr="008F1741" w:rsidRDefault="000E6BF6" w:rsidP="000E6BF6">
      <w:pPr>
        <w:keepNext/>
        <w:keepLines/>
        <w:numPr>
          <w:ilvl w:val="1"/>
          <w:numId w:val="1"/>
        </w:numPr>
        <w:spacing w:before="40" w:after="0"/>
        <w:outlineLvl w:val="2"/>
        <w:rPr>
          <w:rFonts w:eastAsia="Times New Roman" w:cs="Calibri"/>
          <w:b/>
          <w:bCs/>
          <w:color w:val="000000" w:themeColor="text1"/>
          <w:lang w:val="sr-Latn-RS"/>
        </w:rPr>
      </w:pPr>
      <w:bookmarkStart w:id="8" w:name="_Toc131535008"/>
      <w:bookmarkStart w:id="9" w:name="_Toc141276145"/>
      <w:r w:rsidRPr="008F1741">
        <w:rPr>
          <w:rFonts w:eastAsia="Times New Roman" w:cs="Calibri"/>
          <w:b/>
          <w:bCs/>
          <w:color w:val="000000" w:themeColor="text1"/>
          <w:lang w:val="sr-Latn-RS"/>
        </w:rPr>
        <w:t>Mesta na kojima je ovaj dokument dostupan</w:t>
      </w:r>
      <w:bookmarkEnd w:id="8"/>
      <w:bookmarkEnd w:id="9"/>
    </w:p>
    <w:p w14:paraId="5C8D021D" w14:textId="1EC0562D" w:rsidR="000E6BF6" w:rsidRPr="00004664" w:rsidRDefault="000E6BF6" w:rsidP="000E6BF6">
      <w:pPr>
        <w:ind w:left="720"/>
        <w:rPr>
          <w:rFonts w:eastAsia="Times New Roman" w:cs="Times New Roman"/>
          <w:color w:val="4472C4" w:themeColor="accent1"/>
          <w:u w:val="single"/>
          <w:lang w:val="sr-Latn-RS"/>
        </w:rPr>
      </w:pPr>
      <w:r w:rsidRPr="000E6BF6">
        <w:rPr>
          <w:rFonts w:eastAsia="Times New Roman" w:cs="Times New Roman"/>
          <w:lang w:val="sr-Latn-RS"/>
        </w:rPr>
        <w:t xml:space="preserve">Poslednja verzija ovog dokumenta se nalazi na : </w:t>
      </w:r>
      <w:hyperlink r:id="rId5" w:history="1">
        <w:r w:rsidRPr="005B075D">
          <w:rPr>
            <w:rStyle w:val="Hyperlink"/>
            <w:rFonts w:eastAsia="Times New Roman"/>
            <w:lang w:val="sr-Latn-RS"/>
          </w:rPr>
          <w:t>https://www.ite.gov.rs/tekst/sr/88/cert.php</w:t>
        </w:r>
      </w:hyperlink>
    </w:p>
    <w:p w14:paraId="2896FECF" w14:textId="77777777" w:rsidR="000E6BF6" w:rsidRPr="008F1741" w:rsidRDefault="000E6BF6" w:rsidP="000E6BF6">
      <w:pPr>
        <w:keepNext/>
        <w:keepLines/>
        <w:numPr>
          <w:ilvl w:val="0"/>
          <w:numId w:val="1"/>
        </w:numPr>
        <w:spacing w:before="40" w:after="0"/>
        <w:outlineLvl w:val="2"/>
        <w:rPr>
          <w:rFonts w:eastAsia="Times New Roman" w:cs="Calibri"/>
          <w:b/>
          <w:bCs/>
          <w:color w:val="000000" w:themeColor="text1"/>
          <w:lang w:val="sr-Latn-RS"/>
        </w:rPr>
      </w:pPr>
      <w:bookmarkStart w:id="10" w:name="_Toc131535009"/>
      <w:bookmarkStart w:id="11" w:name="_Toc141276146"/>
      <w:r w:rsidRPr="008F1741">
        <w:rPr>
          <w:rFonts w:eastAsia="Times New Roman" w:cs="Calibri"/>
          <w:b/>
          <w:bCs/>
          <w:color w:val="000000" w:themeColor="text1"/>
          <w:lang w:val="sr-Latn-RS"/>
        </w:rPr>
        <w:t>Kontaktne informacije</w:t>
      </w:r>
      <w:bookmarkEnd w:id="10"/>
      <w:bookmarkEnd w:id="11"/>
    </w:p>
    <w:p w14:paraId="43BA10BC" w14:textId="77777777" w:rsidR="000E6BF6" w:rsidRPr="008F1741" w:rsidRDefault="000E6BF6" w:rsidP="000E6BF6">
      <w:pPr>
        <w:keepNext/>
        <w:keepLines/>
        <w:numPr>
          <w:ilvl w:val="1"/>
          <w:numId w:val="1"/>
        </w:numPr>
        <w:spacing w:before="40" w:after="0"/>
        <w:outlineLvl w:val="2"/>
        <w:rPr>
          <w:rFonts w:eastAsia="Times New Roman" w:cs="Calibri"/>
          <w:b/>
          <w:bCs/>
          <w:color w:val="000000" w:themeColor="text1"/>
          <w:lang w:val="sr-Latn-RS"/>
        </w:rPr>
      </w:pPr>
      <w:bookmarkStart w:id="12" w:name="_Toc131535010"/>
      <w:bookmarkStart w:id="13" w:name="_Toc141276147"/>
      <w:r w:rsidRPr="008F1741">
        <w:rPr>
          <w:rFonts w:eastAsia="Times New Roman" w:cs="Calibri"/>
          <w:b/>
          <w:bCs/>
          <w:color w:val="000000" w:themeColor="text1"/>
          <w:lang w:val="sr-Latn-RS"/>
        </w:rPr>
        <w:t>Ime CSIRT tima</w:t>
      </w:r>
      <w:bookmarkEnd w:id="12"/>
      <w:bookmarkEnd w:id="13"/>
    </w:p>
    <w:p w14:paraId="5420C55A" w14:textId="77777777" w:rsidR="000E6BF6" w:rsidRPr="000E6BF6" w:rsidRDefault="000E6BF6" w:rsidP="000E6BF6">
      <w:pPr>
        <w:ind w:left="720"/>
        <w:rPr>
          <w:rFonts w:eastAsia="Times New Roman" w:cs="Times New Roman"/>
          <w:lang w:val="sr-Latn-RS"/>
        </w:rPr>
      </w:pPr>
      <w:proofErr w:type="spellStart"/>
      <w:r w:rsidRPr="000E6BF6">
        <w:rPr>
          <w:rFonts w:eastAsia="Times New Roman" w:cs="Times New Roman"/>
          <w:lang w:val="sr-Latn-RS"/>
        </w:rPr>
        <w:t>OITeG</w:t>
      </w:r>
      <w:proofErr w:type="spellEnd"/>
      <w:r w:rsidRPr="000E6BF6">
        <w:rPr>
          <w:rFonts w:eastAsia="Times New Roman" w:cs="Times New Roman"/>
          <w:lang w:val="sr-Latn-RS"/>
        </w:rPr>
        <w:t xml:space="preserve"> CERT (Office </w:t>
      </w:r>
      <w:proofErr w:type="spellStart"/>
      <w:r w:rsidRPr="000E6BF6">
        <w:rPr>
          <w:rFonts w:eastAsia="Times New Roman" w:cs="Times New Roman"/>
          <w:lang w:val="sr-Latn-RS"/>
        </w:rPr>
        <w:t>for</w:t>
      </w:r>
      <w:proofErr w:type="spellEnd"/>
      <w:r w:rsidRPr="000E6BF6">
        <w:rPr>
          <w:rFonts w:eastAsia="Times New Roman" w:cs="Times New Roman"/>
          <w:lang w:val="sr-Latn-RS"/>
        </w:rPr>
        <w:t xml:space="preserve"> IT </w:t>
      </w:r>
      <w:proofErr w:type="spellStart"/>
      <w:r w:rsidRPr="000E6BF6">
        <w:rPr>
          <w:rFonts w:eastAsia="Times New Roman" w:cs="Times New Roman"/>
          <w:lang w:val="sr-Latn-RS"/>
        </w:rPr>
        <w:t>and</w:t>
      </w:r>
      <w:proofErr w:type="spellEnd"/>
      <w:r w:rsidRPr="000E6BF6">
        <w:rPr>
          <w:rFonts w:eastAsia="Times New Roman" w:cs="Times New Roman"/>
          <w:lang w:val="sr-Latn-RS"/>
        </w:rPr>
        <w:t xml:space="preserve"> </w:t>
      </w:r>
      <w:proofErr w:type="spellStart"/>
      <w:r w:rsidRPr="000E6BF6">
        <w:rPr>
          <w:rFonts w:eastAsia="Times New Roman" w:cs="Times New Roman"/>
          <w:lang w:val="sr-Latn-RS"/>
        </w:rPr>
        <w:t>eGovernment</w:t>
      </w:r>
      <w:proofErr w:type="spellEnd"/>
      <w:r w:rsidRPr="000E6BF6">
        <w:rPr>
          <w:rFonts w:eastAsia="Times New Roman" w:cs="Times New Roman"/>
          <w:lang w:val="sr-Latn-RS"/>
        </w:rPr>
        <w:t xml:space="preserve"> </w:t>
      </w:r>
      <w:proofErr w:type="spellStart"/>
      <w:r w:rsidRPr="000E6BF6">
        <w:rPr>
          <w:rFonts w:eastAsia="Times New Roman" w:cs="Times New Roman"/>
          <w:lang w:val="sr-Latn-RS"/>
        </w:rPr>
        <w:t>Computer</w:t>
      </w:r>
      <w:proofErr w:type="spellEnd"/>
      <w:r w:rsidRPr="000E6BF6">
        <w:rPr>
          <w:rFonts w:eastAsia="Times New Roman" w:cs="Times New Roman"/>
          <w:lang w:val="sr-Latn-RS"/>
        </w:rPr>
        <w:t xml:space="preserve"> </w:t>
      </w:r>
      <w:proofErr w:type="spellStart"/>
      <w:r w:rsidRPr="000E6BF6">
        <w:rPr>
          <w:rFonts w:eastAsia="Times New Roman" w:cs="Times New Roman"/>
          <w:lang w:val="sr-Latn-RS"/>
        </w:rPr>
        <w:t>Emergency</w:t>
      </w:r>
      <w:proofErr w:type="spellEnd"/>
      <w:r w:rsidRPr="000E6BF6">
        <w:rPr>
          <w:rFonts w:eastAsia="Times New Roman" w:cs="Times New Roman"/>
          <w:lang w:val="sr-Latn-RS"/>
        </w:rPr>
        <w:t xml:space="preserve"> </w:t>
      </w:r>
      <w:proofErr w:type="spellStart"/>
      <w:r w:rsidRPr="000E6BF6">
        <w:rPr>
          <w:rFonts w:eastAsia="Times New Roman" w:cs="Times New Roman"/>
          <w:lang w:val="sr-Latn-RS"/>
        </w:rPr>
        <w:t>Response</w:t>
      </w:r>
      <w:proofErr w:type="spellEnd"/>
      <w:r w:rsidRPr="000E6BF6">
        <w:rPr>
          <w:rFonts w:eastAsia="Times New Roman" w:cs="Times New Roman"/>
          <w:lang w:val="sr-Latn-RS"/>
        </w:rPr>
        <w:t xml:space="preserve"> Team)</w:t>
      </w:r>
    </w:p>
    <w:p w14:paraId="083FEB5C" w14:textId="77777777" w:rsidR="000E6BF6" w:rsidRPr="008F1741" w:rsidRDefault="000E6BF6" w:rsidP="000E6BF6">
      <w:pPr>
        <w:keepNext/>
        <w:keepLines/>
        <w:numPr>
          <w:ilvl w:val="1"/>
          <w:numId w:val="1"/>
        </w:numPr>
        <w:spacing w:before="40" w:after="0"/>
        <w:outlineLvl w:val="2"/>
        <w:rPr>
          <w:rFonts w:eastAsia="Times New Roman" w:cs="Calibri"/>
          <w:b/>
          <w:bCs/>
          <w:color w:val="000000" w:themeColor="text1"/>
          <w:lang w:val="sr-Latn-RS"/>
        </w:rPr>
      </w:pPr>
      <w:bookmarkStart w:id="14" w:name="_Toc131535011"/>
      <w:bookmarkStart w:id="15" w:name="_Toc141276148"/>
      <w:r w:rsidRPr="008F1741">
        <w:rPr>
          <w:rFonts w:eastAsia="Times New Roman" w:cs="Calibri"/>
          <w:b/>
          <w:bCs/>
          <w:color w:val="000000" w:themeColor="text1"/>
          <w:lang w:val="sr-Latn-RS"/>
        </w:rPr>
        <w:t>Adresa</w:t>
      </w:r>
      <w:bookmarkEnd w:id="14"/>
      <w:bookmarkEnd w:id="15"/>
    </w:p>
    <w:p w14:paraId="1734DDD9" w14:textId="77777777" w:rsidR="000E6BF6" w:rsidRPr="000E6BF6" w:rsidRDefault="000E6BF6" w:rsidP="000E6BF6">
      <w:pPr>
        <w:ind w:left="720"/>
        <w:rPr>
          <w:rFonts w:eastAsia="Times New Roman" w:cs="Times New Roman"/>
          <w:lang w:val="sr-Latn-RS"/>
        </w:rPr>
      </w:pPr>
      <w:r w:rsidRPr="000E6BF6">
        <w:rPr>
          <w:rFonts w:eastAsia="Times New Roman" w:cs="Times New Roman"/>
          <w:lang w:val="sr-Latn-RS"/>
        </w:rPr>
        <w:t>Nemanjina 11, Beograd, 11000, Srbija</w:t>
      </w:r>
    </w:p>
    <w:p w14:paraId="622F94DD" w14:textId="77777777" w:rsidR="000E6BF6" w:rsidRPr="008F1741" w:rsidRDefault="000E6BF6" w:rsidP="000E6BF6">
      <w:pPr>
        <w:keepNext/>
        <w:keepLines/>
        <w:numPr>
          <w:ilvl w:val="1"/>
          <w:numId w:val="1"/>
        </w:numPr>
        <w:spacing w:before="40" w:after="0"/>
        <w:outlineLvl w:val="2"/>
        <w:rPr>
          <w:rFonts w:eastAsia="Times New Roman" w:cs="Calibri"/>
          <w:b/>
          <w:bCs/>
          <w:color w:val="000000" w:themeColor="text1"/>
          <w:lang w:val="sr-Latn-RS"/>
        </w:rPr>
      </w:pPr>
      <w:bookmarkStart w:id="16" w:name="_Toc131535012"/>
      <w:bookmarkStart w:id="17" w:name="_Toc141276149"/>
      <w:r w:rsidRPr="008F1741">
        <w:rPr>
          <w:rFonts w:eastAsia="Times New Roman" w:cs="Calibri"/>
          <w:b/>
          <w:bCs/>
          <w:color w:val="000000" w:themeColor="text1"/>
          <w:lang w:val="sr-Latn-RS"/>
        </w:rPr>
        <w:t>Vremenska zona</w:t>
      </w:r>
      <w:bookmarkEnd w:id="16"/>
      <w:bookmarkEnd w:id="17"/>
    </w:p>
    <w:p w14:paraId="566EC39E" w14:textId="77777777" w:rsidR="000E6BF6" w:rsidRPr="000E6BF6" w:rsidRDefault="000E6BF6" w:rsidP="000E6BF6">
      <w:pPr>
        <w:ind w:left="720"/>
        <w:rPr>
          <w:rFonts w:eastAsia="Times New Roman" w:cs="Times New Roman"/>
          <w:lang w:val="sr-Latn-RS"/>
        </w:rPr>
      </w:pPr>
      <w:r w:rsidRPr="000E6BF6">
        <w:rPr>
          <w:rFonts w:eastAsia="Times New Roman" w:cs="Times New Roman"/>
          <w:lang w:val="sr-Latn-RS"/>
        </w:rPr>
        <w:t>CET; UTC+01:00</w:t>
      </w:r>
    </w:p>
    <w:p w14:paraId="72535C5D" w14:textId="77777777" w:rsidR="000E6BF6" w:rsidRPr="008F1741" w:rsidRDefault="000E6BF6" w:rsidP="000E6BF6">
      <w:pPr>
        <w:keepNext/>
        <w:keepLines/>
        <w:numPr>
          <w:ilvl w:val="1"/>
          <w:numId w:val="1"/>
        </w:numPr>
        <w:spacing w:before="40" w:after="0"/>
        <w:outlineLvl w:val="2"/>
        <w:rPr>
          <w:rFonts w:eastAsia="Times New Roman" w:cs="Calibri"/>
          <w:b/>
          <w:bCs/>
          <w:color w:val="000000" w:themeColor="text1"/>
          <w:lang w:val="sr-Latn-RS"/>
        </w:rPr>
      </w:pPr>
      <w:bookmarkStart w:id="18" w:name="_Toc131535013"/>
      <w:bookmarkStart w:id="19" w:name="_Toc141276150"/>
      <w:r w:rsidRPr="008F1741">
        <w:rPr>
          <w:rFonts w:eastAsia="Times New Roman" w:cs="Calibri"/>
          <w:b/>
          <w:bCs/>
          <w:color w:val="000000" w:themeColor="text1"/>
          <w:lang w:val="sr-Latn-RS"/>
        </w:rPr>
        <w:t>Broj telefona</w:t>
      </w:r>
      <w:bookmarkEnd w:id="18"/>
      <w:bookmarkEnd w:id="19"/>
    </w:p>
    <w:p w14:paraId="141A8E6A" w14:textId="13C95008" w:rsidR="000E6BF6" w:rsidRDefault="000E6BF6" w:rsidP="008F1741">
      <w:pPr>
        <w:keepNext/>
        <w:keepLines/>
        <w:spacing w:before="40" w:after="0"/>
        <w:ind w:left="792"/>
        <w:outlineLvl w:val="2"/>
        <w:rPr>
          <w:rFonts w:cstheme="minorHAnsi"/>
          <w:color w:val="002060"/>
        </w:rPr>
      </w:pPr>
      <w:bookmarkStart w:id="20" w:name="_Toc131535014"/>
      <w:bookmarkStart w:id="21" w:name="_Toc141276151"/>
      <w:r w:rsidRPr="008F1741">
        <w:rPr>
          <w:rFonts w:cstheme="minorHAnsi"/>
          <w:color w:val="002060"/>
        </w:rPr>
        <w:t xml:space="preserve">+ </w:t>
      </w:r>
      <w:r w:rsidRPr="008F1741">
        <w:rPr>
          <w:rFonts w:cstheme="minorHAnsi"/>
          <w:color w:val="000000" w:themeColor="text1"/>
        </w:rPr>
        <w:t xml:space="preserve">381 </w:t>
      </w:r>
      <w:bookmarkStart w:id="22" w:name="_Hlk147214186"/>
      <w:r w:rsidRPr="008F1741">
        <w:rPr>
          <w:rFonts w:cstheme="minorHAnsi"/>
          <w:color w:val="000000" w:themeColor="text1"/>
        </w:rPr>
        <w:t>11 7358 4</w:t>
      </w:r>
      <w:r w:rsidR="008F1741">
        <w:rPr>
          <w:rFonts w:cstheme="minorHAnsi"/>
          <w:color w:val="000000" w:themeColor="text1"/>
          <w:lang w:val="sr-Latn-RS"/>
        </w:rPr>
        <w:t>00</w:t>
      </w:r>
      <w:r w:rsidRPr="008F1741">
        <w:rPr>
          <w:rFonts w:cstheme="minorHAnsi"/>
          <w:color w:val="002060"/>
        </w:rPr>
        <w:t> </w:t>
      </w:r>
      <w:bookmarkEnd w:id="22"/>
    </w:p>
    <w:p w14:paraId="46811271" w14:textId="77777777" w:rsidR="008F1741" w:rsidRPr="008F1741" w:rsidRDefault="008F1741" w:rsidP="008F1741">
      <w:pPr>
        <w:keepNext/>
        <w:keepLines/>
        <w:spacing w:before="40" w:after="0"/>
        <w:ind w:left="792"/>
        <w:outlineLvl w:val="2"/>
        <w:rPr>
          <w:rFonts w:eastAsia="Times New Roman" w:cstheme="minorHAnsi"/>
          <w:color w:val="1F3763"/>
          <w:lang w:val="sr-Latn-RS"/>
        </w:rPr>
      </w:pPr>
    </w:p>
    <w:p w14:paraId="617F3C93" w14:textId="7A0B070E" w:rsidR="000E6BF6" w:rsidRPr="008F1741" w:rsidRDefault="000E6BF6" w:rsidP="000E6BF6">
      <w:pPr>
        <w:keepNext/>
        <w:keepLines/>
        <w:numPr>
          <w:ilvl w:val="1"/>
          <w:numId w:val="1"/>
        </w:numPr>
        <w:spacing w:before="40" w:after="0"/>
        <w:outlineLvl w:val="2"/>
        <w:rPr>
          <w:rFonts w:eastAsia="Times New Roman" w:cs="Calibri"/>
          <w:b/>
          <w:bCs/>
          <w:color w:val="000000" w:themeColor="text1"/>
          <w:lang w:val="sr-Latn-RS"/>
        </w:rPr>
      </w:pPr>
      <w:r w:rsidRPr="008F1741">
        <w:rPr>
          <w:rFonts w:eastAsia="Times New Roman" w:cs="Calibri"/>
          <w:b/>
          <w:bCs/>
          <w:color w:val="000000" w:themeColor="text1"/>
          <w:lang w:val="sr-Latn-RS"/>
        </w:rPr>
        <w:t>Broj faksimila</w:t>
      </w:r>
      <w:bookmarkEnd w:id="20"/>
      <w:bookmarkEnd w:id="21"/>
      <w:r w:rsidRPr="008F1741">
        <w:rPr>
          <w:rFonts w:eastAsia="Times New Roman" w:cs="Calibri"/>
          <w:b/>
          <w:bCs/>
          <w:color w:val="000000" w:themeColor="text1"/>
          <w:lang w:val="sr-Latn-RS"/>
        </w:rPr>
        <w:t xml:space="preserve"> </w:t>
      </w:r>
    </w:p>
    <w:p w14:paraId="6943C598" w14:textId="06F244C7" w:rsidR="000E6BF6" w:rsidRPr="008F1741" w:rsidRDefault="000E6BF6" w:rsidP="000E6BF6">
      <w:pPr>
        <w:ind w:left="720"/>
        <w:rPr>
          <w:rFonts w:eastAsia="Times New Roman" w:cs="Times New Roman"/>
          <w:color w:val="000000" w:themeColor="text1"/>
          <w:lang w:val="sr-Latn-RS"/>
        </w:rPr>
      </w:pPr>
      <w:r w:rsidRPr="008F1741">
        <w:rPr>
          <w:rFonts w:eastAsia="Times New Roman" w:cs="Times New Roman"/>
          <w:color w:val="000000" w:themeColor="text1"/>
          <w:lang w:val="sr-Latn-RS"/>
        </w:rPr>
        <w:t>/</w:t>
      </w:r>
    </w:p>
    <w:p w14:paraId="6800422A" w14:textId="77777777" w:rsidR="000E6BF6" w:rsidRPr="008F1741" w:rsidRDefault="000E6BF6" w:rsidP="000E6BF6">
      <w:pPr>
        <w:keepNext/>
        <w:keepLines/>
        <w:numPr>
          <w:ilvl w:val="1"/>
          <w:numId w:val="1"/>
        </w:numPr>
        <w:spacing w:before="40" w:after="0"/>
        <w:outlineLvl w:val="2"/>
        <w:rPr>
          <w:rFonts w:eastAsia="Times New Roman" w:cs="Calibri"/>
          <w:b/>
          <w:bCs/>
          <w:color w:val="000000" w:themeColor="text1"/>
          <w:lang w:val="sr-Latn-RS"/>
        </w:rPr>
      </w:pPr>
      <w:bookmarkStart w:id="23" w:name="_Toc131535015"/>
      <w:bookmarkStart w:id="24" w:name="_Toc141276152"/>
      <w:r w:rsidRPr="008F1741">
        <w:rPr>
          <w:rFonts w:eastAsia="Times New Roman" w:cs="Calibri"/>
          <w:b/>
          <w:bCs/>
          <w:color w:val="000000" w:themeColor="text1"/>
          <w:lang w:val="sr-Latn-RS"/>
        </w:rPr>
        <w:t>Druge metode kontakta</w:t>
      </w:r>
      <w:bookmarkEnd w:id="23"/>
      <w:bookmarkEnd w:id="24"/>
    </w:p>
    <w:p w14:paraId="6CF73F50" w14:textId="77777777" w:rsidR="000E6BF6" w:rsidRPr="000E6BF6" w:rsidRDefault="000E6BF6" w:rsidP="000E6BF6">
      <w:pPr>
        <w:ind w:left="720"/>
        <w:rPr>
          <w:rFonts w:eastAsia="Times New Roman" w:cs="Times New Roman"/>
          <w:lang w:val="sr-Latn-RS"/>
        </w:rPr>
      </w:pPr>
      <w:r w:rsidRPr="000E6BF6">
        <w:rPr>
          <w:rFonts w:eastAsia="Times New Roman" w:cs="Times New Roman"/>
          <w:lang w:val="sr-Latn-RS"/>
        </w:rPr>
        <w:t>Ne postoje</w:t>
      </w:r>
    </w:p>
    <w:p w14:paraId="6444DC24" w14:textId="77777777" w:rsidR="000E6BF6" w:rsidRPr="008F1741" w:rsidRDefault="000E6BF6" w:rsidP="000E6BF6">
      <w:pPr>
        <w:keepNext/>
        <w:keepLines/>
        <w:numPr>
          <w:ilvl w:val="1"/>
          <w:numId w:val="1"/>
        </w:numPr>
        <w:spacing w:before="40" w:after="0"/>
        <w:outlineLvl w:val="2"/>
        <w:rPr>
          <w:rFonts w:eastAsia="Times New Roman" w:cs="Calibri"/>
          <w:b/>
          <w:bCs/>
          <w:color w:val="000000" w:themeColor="text1"/>
          <w:lang w:val="sr-Latn-RS"/>
        </w:rPr>
      </w:pPr>
      <w:bookmarkStart w:id="25" w:name="_Toc131535016"/>
      <w:bookmarkStart w:id="26" w:name="_Toc141276153"/>
      <w:r w:rsidRPr="008F1741">
        <w:rPr>
          <w:rFonts w:eastAsia="Times New Roman" w:cs="Calibri"/>
          <w:b/>
          <w:bCs/>
          <w:color w:val="000000" w:themeColor="text1"/>
          <w:lang w:val="sr-Latn-RS"/>
        </w:rPr>
        <w:t>Adresa Elektronske pošte</w:t>
      </w:r>
      <w:bookmarkEnd w:id="25"/>
      <w:bookmarkEnd w:id="26"/>
    </w:p>
    <w:p w14:paraId="40BE497D" w14:textId="1DD44D4A" w:rsidR="000E6BF6" w:rsidRPr="00004664" w:rsidRDefault="000E6BF6" w:rsidP="000E6BF6">
      <w:pPr>
        <w:ind w:left="720"/>
        <w:rPr>
          <w:rFonts w:eastAsia="Times New Roman" w:cs="Times New Roman"/>
          <w:color w:val="4472C4" w:themeColor="accent1"/>
        </w:rPr>
      </w:pPr>
      <w:r w:rsidRPr="00004664">
        <w:rPr>
          <w:rFonts w:ascii="Arial" w:eastAsia="Times New Roman" w:hAnsi="Arial" w:cs="Arial"/>
          <w:color w:val="4472C4" w:themeColor="accent1"/>
          <w:u w:val="single"/>
          <w:shd w:val="clear" w:color="auto" w:fill="FFFFFF"/>
        </w:rPr>
        <w:t>cert@gov.rs</w:t>
      </w:r>
    </w:p>
    <w:p w14:paraId="5F161647" w14:textId="77777777" w:rsidR="000E6BF6" w:rsidRPr="008F1741" w:rsidRDefault="000E6BF6" w:rsidP="000E6BF6">
      <w:pPr>
        <w:keepNext/>
        <w:keepLines/>
        <w:numPr>
          <w:ilvl w:val="1"/>
          <w:numId w:val="1"/>
        </w:numPr>
        <w:spacing w:before="40" w:after="0"/>
        <w:outlineLvl w:val="2"/>
        <w:rPr>
          <w:rFonts w:eastAsia="Times New Roman" w:cs="Calibri"/>
          <w:b/>
          <w:bCs/>
          <w:color w:val="000000" w:themeColor="text1"/>
          <w:lang w:val="sr-Latn-RS"/>
        </w:rPr>
      </w:pPr>
      <w:bookmarkStart w:id="27" w:name="_Toc131535017"/>
      <w:bookmarkStart w:id="28" w:name="_Toc141276154"/>
      <w:r w:rsidRPr="008F1741">
        <w:rPr>
          <w:rFonts w:eastAsia="Times New Roman" w:cs="Calibri"/>
          <w:b/>
          <w:bCs/>
          <w:color w:val="000000" w:themeColor="text1"/>
          <w:lang w:val="sr-Latn-RS"/>
        </w:rPr>
        <w:t xml:space="preserve">Javni ključevi i informacije za </w:t>
      </w:r>
      <w:proofErr w:type="spellStart"/>
      <w:r w:rsidRPr="008F1741">
        <w:rPr>
          <w:rFonts w:eastAsia="Times New Roman" w:cs="Calibri"/>
          <w:b/>
          <w:bCs/>
          <w:color w:val="000000" w:themeColor="text1"/>
          <w:lang w:val="sr-Latn-RS"/>
        </w:rPr>
        <w:t>enkripciju</w:t>
      </w:r>
      <w:bookmarkEnd w:id="27"/>
      <w:bookmarkEnd w:id="28"/>
      <w:proofErr w:type="spellEnd"/>
    </w:p>
    <w:p w14:paraId="677E4DCE" w14:textId="3601DA56" w:rsidR="00B55D33" w:rsidRPr="00004664" w:rsidRDefault="000C0A2F" w:rsidP="000E6BF6">
      <w:pPr>
        <w:ind w:left="720"/>
        <w:rPr>
          <w:rFonts w:eastAsia="Times New Roman" w:cs="Times New Roman"/>
          <w:color w:val="000000" w:themeColor="text1"/>
          <w:lang w:val="sr-Latn-BA"/>
        </w:rPr>
      </w:pPr>
      <w:proofErr w:type="spellStart"/>
      <w:r w:rsidRPr="00004664">
        <w:rPr>
          <w:rFonts w:eastAsia="Times New Roman" w:cs="Times New Roman"/>
          <w:color w:val="000000" w:themeColor="text1"/>
          <w:lang w:val="sr-Latn-BA"/>
        </w:rPr>
        <w:t>Key</w:t>
      </w:r>
      <w:proofErr w:type="spellEnd"/>
      <w:r w:rsidRPr="00004664">
        <w:rPr>
          <w:rFonts w:eastAsia="Times New Roman" w:cs="Times New Roman"/>
          <w:color w:val="000000" w:themeColor="text1"/>
          <w:lang w:val="sr-Latn-BA"/>
        </w:rPr>
        <w:t xml:space="preserve"> </w:t>
      </w:r>
      <w:proofErr w:type="spellStart"/>
      <w:r w:rsidRPr="00004664">
        <w:rPr>
          <w:rFonts w:eastAsia="Times New Roman" w:cs="Times New Roman"/>
          <w:color w:val="000000" w:themeColor="text1"/>
          <w:lang w:val="sr-Latn-BA"/>
        </w:rPr>
        <w:t>Fingerprint</w:t>
      </w:r>
      <w:proofErr w:type="spellEnd"/>
      <w:r w:rsidRPr="00004664">
        <w:rPr>
          <w:rFonts w:eastAsia="Times New Roman" w:cs="Times New Roman"/>
          <w:color w:val="000000" w:themeColor="text1"/>
          <w:lang w:val="sr-Latn-BA"/>
        </w:rPr>
        <w:t>= 27669C7FFC5B64396F84E47418244C141B54747D</w:t>
      </w:r>
    </w:p>
    <w:p w14:paraId="50BC7CEB" w14:textId="77777777" w:rsidR="000E6BF6" w:rsidRPr="008F1741" w:rsidRDefault="000E6BF6" w:rsidP="000E6BF6">
      <w:pPr>
        <w:keepNext/>
        <w:keepLines/>
        <w:numPr>
          <w:ilvl w:val="1"/>
          <w:numId w:val="1"/>
        </w:numPr>
        <w:spacing w:before="40" w:after="0"/>
        <w:outlineLvl w:val="2"/>
        <w:rPr>
          <w:rFonts w:eastAsia="Times New Roman" w:cs="Calibri"/>
          <w:b/>
          <w:bCs/>
          <w:color w:val="000000" w:themeColor="text1"/>
          <w:lang w:val="sr-Latn-RS"/>
        </w:rPr>
      </w:pPr>
      <w:bookmarkStart w:id="29" w:name="_Toc131535018"/>
      <w:bookmarkStart w:id="30" w:name="_Toc141276155"/>
      <w:r w:rsidRPr="008F1741">
        <w:rPr>
          <w:rFonts w:eastAsia="Times New Roman" w:cs="Calibri"/>
          <w:b/>
          <w:bCs/>
          <w:color w:val="000000" w:themeColor="text1"/>
          <w:lang w:val="sr-Latn-RS"/>
        </w:rPr>
        <w:t>Članovi tima</w:t>
      </w:r>
      <w:bookmarkEnd w:id="29"/>
      <w:bookmarkEnd w:id="30"/>
    </w:p>
    <w:p w14:paraId="6A11241A" w14:textId="24139AC3" w:rsidR="000E6BF6" w:rsidRPr="00004664" w:rsidRDefault="000E6BF6" w:rsidP="000E6BF6">
      <w:pPr>
        <w:ind w:left="720"/>
        <w:rPr>
          <w:rFonts w:eastAsia="Times New Roman" w:cs="Times New Roman"/>
          <w:color w:val="000000" w:themeColor="text1"/>
          <w:lang w:val="sr-Latn-RS"/>
        </w:rPr>
      </w:pPr>
      <w:r w:rsidRPr="00004664">
        <w:rPr>
          <w:rFonts w:eastAsia="Times New Roman" w:cs="Times New Roman"/>
          <w:color w:val="000000" w:themeColor="text1"/>
          <w:lang w:val="sr-Latn-RS"/>
        </w:rPr>
        <w:t xml:space="preserve">Članovi </w:t>
      </w:r>
      <w:proofErr w:type="spellStart"/>
      <w:r w:rsidRPr="00004664">
        <w:rPr>
          <w:rFonts w:eastAsia="Times New Roman" w:cs="Times New Roman"/>
          <w:color w:val="000000" w:themeColor="text1"/>
          <w:lang w:val="sr-Latn-RS"/>
        </w:rPr>
        <w:t>OITeG</w:t>
      </w:r>
      <w:proofErr w:type="spellEnd"/>
      <w:r w:rsidRPr="00004664">
        <w:rPr>
          <w:rFonts w:eastAsia="Times New Roman" w:cs="Times New Roman"/>
          <w:color w:val="000000" w:themeColor="text1"/>
          <w:lang w:val="sr-Latn-RS"/>
        </w:rPr>
        <w:t xml:space="preserve"> CERT-a će se identifikovati po stupanju u </w:t>
      </w:r>
      <w:proofErr w:type="spellStart"/>
      <w:r w:rsidRPr="00004664">
        <w:rPr>
          <w:rFonts w:eastAsia="Times New Roman" w:cs="Times New Roman"/>
          <w:color w:val="000000" w:themeColor="text1"/>
          <w:lang w:val="sr-Latn-RS"/>
        </w:rPr>
        <w:t>komunikacju</w:t>
      </w:r>
      <w:proofErr w:type="spellEnd"/>
      <w:r w:rsidR="003D1B7E" w:rsidRPr="00004664">
        <w:rPr>
          <w:rFonts w:eastAsia="Times New Roman" w:cs="Times New Roman"/>
          <w:color w:val="000000" w:themeColor="text1"/>
          <w:lang w:val="sr-Latn-RS"/>
        </w:rPr>
        <w:t>.</w:t>
      </w:r>
    </w:p>
    <w:p w14:paraId="2EA2E664" w14:textId="77777777" w:rsidR="000E6BF6" w:rsidRPr="008F1741" w:rsidRDefault="000E6BF6" w:rsidP="000E6BF6">
      <w:pPr>
        <w:keepNext/>
        <w:keepLines/>
        <w:numPr>
          <w:ilvl w:val="1"/>
          <w:numId w:val="1"/>
        </w:numPr>
        <w:spacing w:before="40" w:after="0"/>
        <w:outlineLvl w:val="2"/>
        <w:rPr>
          <w:rFonts w:eastAsia="Times New Roman" w:cs="Calibri"/>
          <w:b/>
          <w:bCs/>
          <w:color w:val="000000" w:themeColor="text1"/>
          <w:lang w:val="sr-Latn-RS"/>
        </w:rPr>
      </w:pPr>
      <w:bookmarkStart w:id="31" w:name="_Toc131535019"/>
      <w:bookmarkStart w:id="32" w:name="_Toc141276156"/>
      <w:r w:rsidRPr="008F1741">
        <w:rPr>
          <w:rFonts w:eastAsia="Times New Roman" w:cs="Calibri"/>
          <w:b/>
          <w:bCs/>
          <w:color w:val="000000" w:themeColor="text1"/>
          <w:lang w:val="sr-Latn-RS"/>
        </w:rPr>
        <w:t>Druge informacije</w:t>
      </w:r>
      <w:bookmarkEnd w:id="31"/>
      <w:bookmarkEnd w:id="32"/>
    </w:p>
    <w:p w14:paraId="3A6D6837" w14:textId="1A731B13" w:rsidR="000E6BF6" w:rsidRPr="000E6BF6" w:rsidRDefault="000E6BF6" w:rsidP="000E6BF6">
      <w:pPr>
        <w:ind w:left="720"/>
        <w:rPr>
          <w:rFonts w:eastAsia="Times New Roman" w:cs="Times New Roman"/>
          <w:lang w:val="sr-Latn-RS"/>
        </w:rPr>
      </w:pPr>
      <w:r w:rsidRPr="000E6BF6">
        <w:rPr>
          <w:rFonts w:eastAsia="Times New Roman" w:cs="Times New Roman"/>
          <w:lang w:val="sr-Latn-RS"/>
        </w:rPr>
        <w:t xml:space="preserve">Sve informacije o </w:t>
      </w:r>
      <w:proofErr w:type="spellStart"/>
      <w:r w:rsidRPr="000E6BF6">
        <w:rPr>
          <w:rFonts w:eastAsia="Times New Roman" w:cs="Times New Roman"/>
          <w:lang w:val="sr-Latn-RS"/>
        </w:rPr>
        <w:t>OITeG</w:t>
      </w:r>
      <w:proofErr w:type="spellEnd"/>
      <w:r w:rsidRPr="000E6BF6">
        <w:rPr>
          <w:rFonts w:eastAsia="Times New Roman" w:cs="Times New Roman"/>
          <w:lang w:val="sr-Latn-RS"/>
        </w:rPr>
        <w:t xml:space="preserve"> CERT-u su dostupne na: </w:t>
      </w:r>
      <w:hyperlink r:id="rId6" w:history="1">
        <w:r w:rsidRPr="005B075D">
          <w:rPr>
            <w:rStyle w:val="Hyperlink"/>
            <w:rFonts w:eastAsia="Times New Roman"/>
            <w:lang w:val="sr-Latn-RS"/>
          </w:rPr>
          <w:t>https://www.ite.gov.rs/tekst/sr/88/cert.php</w:t>
        </w:r>
      </w:hyperlink>
    </w:p>
    <w:p w14:paraId="1243D050" w14:textId="77777777" w:rsidR="000E6BF6" w:rsidRPr="008F1741" w:rsidRDefault="000E6BF6" w:rsidP="000E6BF6">
      <w:pPr>
        <w:keepNext/>
        <w:keepLines/>
        <w:numPr>
          <w:ilvl w:val="1"/>
          <w:numId w:val="1"/>
        </w:numPr>
        <w:spacing w:before="40" w:after="0"/>
        <w:outlineLvl w:val="2"/>
        <w:rPr>
          <w:rFonts w:eastAsia="Times New Roman" w:cs="Calibri"/>
          <w:b/>
          <w:bCs/>
          <w:color w:val="000000" w:themeColor="text1"/>
          <w:lang w:val="sr-Latn-RS"/>
        </w:rPr>
      </w:pPr>
      <w:bookmarkStart w:id="33" w:name="_Toc131535020"/>
      <w:bookmarkStart w:id="34" w:name="_Toc141276157"/>
      <w:r w:rsidRPr="008F1741">
        <w:rPr>
          <w:rFonts w:eastAsia="Times New Roman" w:cs="Calibri"/>
          <w:b/>
          <w:bCs/>
          <w:color w:val="000000" w:themeColor="text1"/>
          <w:lang w:val="sr-Latn-RS"/>
        </w:rPr>
        <w:t>Preferirane metode komunikacije</w:t>
      </w:r>
      <w:bookmarkEnd w:id="33"/>
      <w:bookmarkEnd w:id="34"/>
    </w:p>
    <w:p w14:paraId="4E9B47BB" w14:textId="4F65F499" w:rsidR="000E6BF6" w:rsidRPr="000E6BF6" w:rsidRDefault="000E6BF6" w:rsidP="000E6BF6">
      <w:pPr>
        <w:ind w:left="720"/>
        <w:rPr>
          <w:rFonts w:eastAsia="Times New Roman" w:cs="Times New Roman"/>
          <w:color w:val="FF0000"/>
          <w:lang w:val="sr-Latn-RS"/>
        </w:rPr>
      </w:pPr>
      <w:r w:rsidRPr="000E6BF6">
        <w:rPr>
          <w:rFonts w:eastAsia="Times New Roman" w:cs="Times New Roman"/>
          <w:lang w:val="sr-Latn-RS"/>
        </w:rPr>
        <w:t xml:space="preserve">Primarni metod komunikacije je korišćenjem email-a preko </w:t>
      </w:r>
      <w:r w:rsidR="006975F3">
        <w:rPr>
          <w:rFonts w:eastAsia="Times New Roman" w:cs="Times New Roman"/>
          <w:lang w:val="sr-Latn-RS"/>
        </w:rPr>
        <w:t>cert@gov.rs,</w:t>
      </w:r>
      <w:r w:rsidRPr="000E6BF6">
        <w:rPr>
          <w:rFonts w:eastAsia="Times New Roman" w:cs="Times New Roman"/>
          <w:lang w:val="sr-Latn-RS"/>
        </w:rPr>
        <w:t xml:space="preserve"> a sekundarni metod je putem telefona </w:t>
      </w:r>
      <w:r w:rsidRPr="00004664">
        <w:rPr>
          <w:rFonts w:eastAsia="Times New Roman" w:cs="Times New Roman"/>
          <w:color w:val="000000" w:themeColor="text1"/>
          <w:lang w:val="sr-Latn-RS"/>
        </w:rPr>
        <w:t>+381</w:t>
      </w:r>
      <w:r w:rsidR="006975F3" w:rsidRPr="00004664">
        <w:rPr>
          <w:rFonts w:eastAsia="Times New Roman" w:cs="Times New Roman"/>
          <w:color w:val="000000" w:themeColor="text1"/>
          <w:lang w:val="sr-Latn-RS"/>
        </w:rPr>
        <w:t xml:space="preserve"> </w:t>
      </w:r>
      <w:r w:rsidR="006975F3" w:rsidRPr="00004664">
        <w:rPr>
          <w:rFonts w:eastAsia="Times New Roman" w:cs="Times New Roman"/>
          <w:color w:val="000000" w:themeColor="text1"/>
        </w:rPr>
        <w:t>11 7358 4</w:t>
      </w:r>
      <w:r w:rsidR="006E6B58">
        <w:rPr>
          <w:rFonts w:eastAsia="Times New Roman" w:cs="Times New Roman"/>
          <w:color w:val="000000" w:themeColor="text1"/>
          <w:lang w:val="sr-Latn-RS"/>
        </w:rPr>
        <w:t>00</w:t>
      </w:r>
      <w:r w:rsidR="006975F3" w:rsidRPr="00004664">
        <w:rPr>
          <w:rFonts w:eastAsia="Times New Roman" w:cs="Times New Roman"/>
          <w:color w:val="000000" w:themeColor="text1"/>
        </w:rPr>
        <w:t> </w:t>
      </w:r>
    </w:p>
    <w:p w14:paraId="361BB364" w14:textId="551D414D" w:rsidR="000E6BF6" w:rsidRPr="008F1741" w:rsidRDefault="000E6BF6" w:rsidP="000E6BF6">
      <w:pPr>
        <w:keepNext/>
        <w:keepLines/>
        <w:numPr>
          <w:ilvl w:val="0"/>
          <w:numId w:val="1"/>
        </w:numPr>
        <w:spacing w:before="40" w:after="0"/>
        <w:outlineLvl w:val="2"/>
        <w:rPr>
          <w:rFonts w:eastAsia="Times New Roman" w:cs="Calibri"/>
          <w:b/>
          <w:bCs/>
          <w:color w:val="000000" w:themeColor="text1"/>
          <w:lang w:val="sr-Latn-RS"/>
        </w:rPr>
      </w:pPr>
      <w:bookmarkStart w:id="35" w:name="_Toc131535021"/>
      <w:bookmarkStart w:id="36" w:name="_Toc141276158"/>
      <w:r w:rsidRPr="008F1741">
        <w:rPr>
          <w:rFonts w:eastAsia="Times New Roman" w:cs="Calibri"/>
          <w:b/>
          <w:bCs/>
          <w:color w:val="000000" w:themeColor="text1"/>
          <w:lang w:val="sr-Latn-RS"/>
        </w:rPr>
        <w:lastRenderedPageBreak/>
        <w:t>Povelja</w:t>
      </w:r>
      <w:bookmarkEnd w:id="35"/>
      <w:bookmarkEnd w:id="36"/>
    </w:p>
    <w:p w14:paraId="5E5EF9FE" w14:textId="77777777" w:rsidR="008F1741" w:rsidRPr="000E6BF6" w:rsidRDefault="008F1741" w:rsidP="008F1741">
      <w:pPr>
        <w:keepNext/>
        <w:keepLines/>
        <w:spacing w:before="40" w:after="0"/>
        <w:ind w:left="360"/>
        <w:outlineLvl w:val="2"/>
        <w:rPr>
          <w:rFonts w:eastAsia="Times New Roman" w:cs="Calibri"/>
          <w:color w:val="1F3763"/>
          <w:lang w:val="sr-Latn-RS"/>
        </w:rPr>
      </w:pPr>
    </w:p>
    <w:p w14:paraId="5FBDD0BA" w14:textId="77777777" w:rsidR="000E6BF6" w:rsidRPr="008F1741" w:rsidRDefault="000E6BF6" w:rsidP="000E6BF6">
      <w:pPr>
        <w:keepNext/>
        <w:keepLines/>
        <w:numPr>
          <w:ilvl w:val="1"/>
          <w:numId w:val="1"/>
        </w:numPr>
        <w:spacing w:before="40" w:after="0"/>
        <w:outlineLvl w:val="2"/>
        <w:rPr>
          <w:rFonts w:eastAsia="Times New Roman" w:cs="Calibri"/>
          <w:b/>
          <w:bCs/>
          <w:color w:val="000000" w:themeColor="text1"/>
          <w:lang w:val="sr-Latn-RS"/>
        </w:rPr>
      </w:pPr>
      <w:bookmarkStart w:id="37" w:name="_Toc131535022"/>
      <w:bookmarkStart w:id="38" w:name="_Toc141276159"/>
      <w:r w:rsidRPr="008F1741">
        <w:rPr>
          <w:rFonts w:eastAsia="Times New Roman" w:cs="Calibri"/>
          <w:b/>
          <w:bCs/>
          <w:color w:val="000000" w:themeColor="text1"/>
          <w:lang w:val="sr-Latn-RS"/>
        </w:rPr>
        <w:t>Misija</w:t>
      </w:r>
      <w:bookmarkEnd w:id="37"/>
      <w:bookmarkEnd w:id="38"/>
    </w:p>
    <w:p w14:paraId="0FFD61C4" w14:textId="77777777" w:rsidR="000E6BF6" w:rsidRPr="000E6BF6" w:rsidRDefault="000E6BF6" w:rsidP="000E6BF6">
      <w:pPr>
        <w:ind w:left="720"/>
        <w:rPr>
          <w:rFonts w:eastAsia="Times New Roman" w:cs="Times New Roman"/>
          <w:lang w:val="sr-Latn-RS"/>
        </w:rPr>
      </w:pPr>
      <w:r w:rsidRPr="000E6BF6">
        <w:rPr>
          <w:rFonts w:eastAsia="Times New Roman" w:cs="Times New Roman"/>
          <w:lang w:val="sr-Latn-RS"/>
        </w:rPr>
        <w:t>Glavni zadatak CERT-a republičkih organa je da obezbeđuje informacionu bezbednost IKT infrastrukture, usluga Kancelarije i jedinstvene informaciono-komunikacione mreže elektronske uprave. Ovo uključuje efikasno reagovanje i rešavanje incidenata kada do njih dođe, preventivne aktivnosti kako bi se broj mogućih incidenata minimizovao i podizanje svesti IKT bezbednosti kod državnih organa.</w:t>
      </w:r>
    </w:p>
    <w:p w14:paraId="069C48CA" w14:textId="77777777" w:rsidR="000E6BF6" w:rsidRPr="008F1741" w:rsidRDefault="000E6BF6" w:rsidP="000E6BF6">
      <w:pPr>
        <w:keepNext/>
        <w:keepLines/>
        <w:numPr>
          <w:ilvl w:val="1"/>
          <w:numId w:val="1"/>
        </w:numPr>
        <w:spacing w:before="40" w:after="0"/>
        <w:outlineLvl w:val="2"/>
        <w:rPr>
          <w:rFonts w:eastAsia="Times New Roman" w:cs="Calibri"/>
          <w:b/>
          <w:bCs/>
          <w:color w:val="000000" w:themeColor="text1"/>
          <w:lang w:val="sr-Latn-RS"/>
        </w:rPr>
      </w:pPr>
      <w:bookmarkStart w:id="39" w:name="_Toc131535023"/>
      <w:bookmarkStart w:id="40" w:name="_Toc141276160"/>
      <w:r w:rsidRPr="008F1741">
        <w:rPr>
          <w:rFonts w:eastAsia="Times New Roman" w:cs="Calibri"/>
          <w:b/>
          <w:bCs/>
          <w:color w:val="000000" w:themeColor="text1"/>
          <w:lang w:val="sr-Latn-RS"/>
        </w:rPr>
        <w:t>Konstituenti</w:t>
      </w:r>
      <w:bookmarkEnd w:id="39"/>
      <w:bookmarkEnd w:id="40"/>
    </w:p>
    <w:p w14:paraId="34A123C8" w14:textId="77777777" w:rsidR="000E6BF6" w:rsidRPr="000E6BF6" w:rsidRDefault="000E6BF6" w:rsidP="000E6BF6">
      <w:pPr>
        <w:ind w:left="720"/>
        <w:rPr>
          <w:rFonts w:eastAsia="Times New Roman" w:cs="Times New Roman"/>
          <w:lang w:val="sr-Latn-RS"/>
        </w:rPr>
      </w:pPr>
      <w:r w:rsidRPr="000E6BF6">
        <w:rPr>
          <w:rFonts w:eastAsia="Times New Roman" w:cs="Times New Roman"/>
          <w:lang w:val="sr-Latn-RS"/>
        </w:rPr>
        <w:t>CERT republičkih organa obavlja poslove koji se odnose na zaštitu od incidenata u sistemima republičkih organa u jedinstvenoj informaciono-komunikacionoj mreži elektronske uprave.</w:t>
      </w:r>
    </w:p>
    <w:p w14:paraId="24E6848D" w14:textId="77777777" w:rsidR="000E6BF6" w:rsidRPr="008F1741" w:rsidRDefault="000E6BF6" w:rsidP="000E6BF6">
      <w:pPr>
        <w:keepNext/>
        <w:keepLines/>
        <w:numPr>
          <w:ilvl w:val="1"/>
          <w:numId w:val="1"/>
        </w:numPr>
        <w:spacing w:before="40" w:after="0"/>
        <w:outlineLvl w:val="2"/>
        <w:rPr>
          <w:rFonts w:eastAsia="Times New Roman" w:cs="Calibri"/>
          <w:b/>
          <w:bCs/>
          <w:color w:val="000000" w:themeColor="text1"/>
          <w:lang w:val="sr-Latn-RS"/>
        </w:rPr>
      </w:pPr>
      <w:bookmarkStart w:id="41" w:name="_Toc131535024"/>
      <w:bookmarkStart w:id="42" w:name="_Toc141276161"/>
      <w:r w:rsidRPr="008F1741">
        <w:rPr>
          <w:rFonts w:eastAsia="Times New Roman" w:cs="Calibri"/>
          <w:b/>
          <w:bCs/>
          <w:color w:val="000000" w:themeColor="text1"/>
          <w:lang w:val="sr-Latn-RS"/>
        </w:rPr>
        <w:t>Sponzorstvo ili pripadnost</w:t>
      </w:r>
      <w:bookmarkEnd w:id="41"/>
      <w:bookmarkEnd w:id="42"/>
    </w:p>
    <w:p w14:paraId="3A77E758" w14:textId="77777777" w:rsidR="000E6BF6" w:rsidRPr="000E6BF6" w:rsidRDefault="000E6BF6" w:rsidP="000E6BF6">
      <w:pPr>
        <w:ind w:left="720"/>
        <w:rPr>
          <w:rFonts w:eastAsia="Times New Roman" w:cs="Times New Roman"/>
          <w:lang w:val="sr-Latn-RS"/>
        </w:rPr>
      </w:pPr>
      <w:proofErr w:type="spellStart"/>
      <w:r w:rsidRPr="000E6BF6">
        <w:rPr>
          <w:rFonts w:eastAsia="Times New Roman" w:cs="Times New Roman"/>
          <w:lang w:val="sr-Latn-RS"/>
        </w:rPr>
        <w:t>OITeG</w:t>
      </w:r>
      <w:proofErr w:type="spellEnd"/>
      <w:r w:rsidRPr="000E6BF6">
        <w:rPr>
          <w:rFonts w:eastAsia="Times New Roman" w:cs="Times New Roman"/>
          <w:lang w:val="sr-Latn-RS"/>
        </w:rPr>
        <w:t xml:space="preserve"> CERT se nalazi u okviru Kancelarije za informacione tehnologije i elektronsku upravu nadležne za projektovanje, razvoj, izgradnju, održavanje i unapređenje jedinstvene informaciono-komunikacione mreže elektronske uprave.</w:t>
      </w:r>
    </w:p>
    <w:p w14:paraId="24F2F7CF" w14:textId="77777777" w:rsidR="000E6BF6" w:rsidRPr="008F1741" w:rsidRDefault="000E6BF6" w:rsidP="000E6BF6">
      <w:pPr>
        <w:keepNext/>
        <w:keepLines/>
        <w:numPr>
          <w:ilvl w:val="1"/>
          <w:numId w:val="1"/>
        </w:numPr>
        <w:spacing w:before="40" w:after="0"/>
        <w:outlineLvl w:val="2"/>
        <w:rPr>
          <w:rFonts w:eastAsia="Times New Roman" w:cs="Calibri"/>
          <w:b/>
          <w:bCs/>
          <w:color w:val="000000" w:themeColor="text1"/>
          <w:lang w:val="sr-Latn-RS"/>
        </w:rPr>
      </w:pPr>
      <w:bookmarkStart w:id="43" w:name="_Toc131535025"/>
      <w:bookmarkStart w:id="44" w:name="_Toc141276162"/>
      <w:r w:rsidRPr="008F1741">
        <w:rPr>
          <w:rFonts w:eastAsia="Times New Roman" w:cs="Calibri"/>
          <w:b/>
          <w:bCs/>
          <w:color w:val="000000" w:themeColor="text1"/>
          <w:lang w:val="sr-Latn-RS"/>
        </w:rPr>
        <w:t>Nadležnost</w:t>
      </w:r>
      <w:bookmarkEnd w:id="43"/>
      <w:bookmarkEnd w:id="44"/>
    </w:p>
    <w:p w14:paraId="181975B3" w14:textId="77777777" w:rsidR="000E6BF6" w:rsidRPr="000E6BF6" w:rsidRDefault="000E6BF6" w:rsidP="000E6BF6">
      <w:pPr>
        <w:ind w:left="720"/>
        <w:rPr>
          <w:rFonts w:eastAsia="Times New Roman" w:cs="Times New Roman"/>
          <w:lang w:val="sr-Latn-RS"/>
        </w:rPr>
      </w:pPr>
      <w:r w:rsidRPr="000E6BF6">
        <w:rPr>
          <w:rFonts w:eastAsia="Times New Roman" w:cs="Times New Roman"/>
          <w:lang w:val="sr-Latn-RS"/>
        </w:rPr>
        <w:t>Centar za bezbednost informaciono-komunikacionih sistema organa (CERT republičkih organa) osnovan je (</w:t>
      </w:r>
      <w:hyperlink r:id="rId7" w:tgtFrame="_blank" w:tooltip="Zakon o informacionoj bezbednosti" w:history="1">
        <w:r w:rsidRPr="000E6BF6">
          <w:rPr>
            <w:rFonts w:eastAsia="Times New Roman" w:cs="Times New Roman"/>
            <w:color w:val="0563C1" w:themeColor="hyperlink"/>
            <w:u w:val="single"/>
            <w:lang w:val="sr-Latn-RS"/>
          </w:rPr>
          <w:t>Zakon o informacionoj bezbednosti</w:t>
        </w:r>
      </w:hyperlink>
      <w:r w:rsidRPr="000E6BF6">
        <w:rPr>
          <w:rFonts w:eastAsia="Times New Roman" w:cs="Times New Roman"/>
          <w:lang w:val="sr-Latn-RS"/>
        </w:rPr>
        <w:t>, ''Službeni glasnik Republike Srbije'', broj 6/2016 i 94/2017) u okviru Kancelarije za informacione tehnologije i elektronsku upravu nadležne za projektovanje, razvoj, izgradnju, održavanje i unapređenje jedinstvene informaciono-komunikacione mreže elektronske uprave (</w:t>
      </w:r>
      <w:hyperlink r:id="rId8" w:history="1">
        <w:r w:rsidRPr="000E6BF6">
          <w:rPr>
            <w:rFonts w:eastAsia="Times New Roman" w:cs="Times New Roman"/>
            <w:color w:val="0563C1" w:themeColor="hyperlink"/>
            <w:u w:val="single"/>
            <w:lang w:val="sr-Latn-RS"/>
          </w:rPr>
          <w:t>Zakon o elektronskoj upravi</w:t>
        </w:r>
      </w:hyperlink>
      <w:r w:rsidRPr="000E6BF6">
        <w:rPr>
          <w:rFonts w:eastAsia="Times New Roman" w:cs="Times New Roman"/>
          <w:lang w:val="sr-Latn-RS"/>
        </w:rPr>
        <w:t>, ''Službeni glasnik Republike Srbije'', broj 27/2018).</w:t>
      </w:r>
    </w:p>
    <w:p w14:paraId="23C52208" w14:textId="77777777" w:rsidR="000E6BF6" w:rsidRPr="008F1741" w:rsidRDefault="000E6BF6" w:rsidP="000E6BF6">
      <w:pPr>
        <w:keepNext/>
        <w:keepLines/>
        <w:numPr>
          <w:ilvl w:val="0"/>
          <w:numId w:val="1"/>
        </w:numPr>
        <w:spacing w:before="40" w:after="0"/>
        <w:outlineLvl w:val="2"/>
        <w:rPr>
          <w:rFonts w:eastAsia="Times New Roman" w:cs="Calibri"/>
          <w:b/>
          <w:bCs/>
          <w:color w:val="000000" w:themeColor="text1"/>
          <w:lang w:val="sr-Latn-RS"/>
        </w:rPr>
      </w:pPr>
      <w:bookmarkStart w:id="45" w:name="_Toc131535026"/>
      <w:bookmarkStart w:id="46" w:name="_Toc141276163"/>
      <w:r w:rsidRPr="008F1741">
        <w:rPr>
          <w:rFonts w:eastAsia="Times New Roman" w:cs="Calibri"/>
          <w:b/>
          <w:bCs/>
          <w:color w:val="000000" w:themeColor="text1"/>
          <w:lang w:val="sr-Latn-RS"/>
        </w:rPr>
        <w:t>Politike</w:t>
      </w:r>
      <w:bookmarkEnd w:id="45"/>
      <w:bookmarkEnd w:id="46"/>
    </w:p>
    <w:p w14:paraId="5CB743C1" w14:textId="77777777" w:rsidR="000E6BF6" w:rsidRPr="008F1741" w:rsidRDefault="000E6BF6" w:rsidP="000E6BF6">
      <w:pPr>
        <w:keepNext/>
        <w:keepLines/>
        <w:numPr>
          <w:ilvl w:val="1"/>
          <w:numId w:val="1"/>
        </w:numPr>
        <w:spacing w:before="40" w:after="0"/>
        <w:outlineLvl w:val="2"/>
        <w:rPr>
          <w:rFonts w:eastAsia="Times New Roman" w:cs="Calibri"/>
          <w:b/>
          <w:bCs/>
          <w:color w:val="000000" w:themeColor="text1"/>
          <w:lang w:val="sr-Latn-RS"/>
        </w:rPr>
      </w:pPr>
      <w:bookmarkStart w:id="47" w:name="_Toc131535027"/>
      <w:bookmarkStart w:id="48" w:name="_Toc141276164"/>
      <w:r w:rsidRPr="008F1741">
        <w:rPr>
          <w:rFonts w:eastAsia="Times New Roman" w:cs="Calibri"/>
          <w:b/>
          <w:bCs/>
          <w:color w:val="000000" w:themeColor="text1"/>
          <w:lang w:val="sr-Latn-RS"/>
        </w:rPr>
        <w:t>Vrste incidenata i nivo podrške</w:t>
      </w:r>
      <w:bookmarkEnd w:id="47"/>
      <w:bookmarkEnd w:id="48"/>
    </w:p>
    <w:p w14:paraId="7DAF1B73" w14:textId="77777777" w:rsidR="000E6BF6" w:rsidRPr="000E6BF6" w:rsidRDefault="000E6BF6" w:rsidP="000E6BF6">
      <w:pPr>
        <w:ind w:left="720"/>
        <w:rPr>
          <w:rFonts w:eastAsia="Times New Roman" w:cs="Times New Roman"/>
          <w:lang w:val="sr-Latn-RS"/>
        </w:rPr>
      </w:pPr>
      <w:r w:rsidRPr="000E6BF6">
        <w:rPr>
          <w:rFonts w:eastAsia="Times New Roman" w:cs="Times New Roman"/>
          <w:lang w:val="sr-Latn-RS"/>
        </w:rPr>
        <w:t xml:space="preserve">Pri odgovoru na incidente </w:t>
      </w:r>
      <w:proofErr w:type="spellStart"/>
      <w:r w:rsidRPr="000E6BF6">
        <w:rPr>
          <w:rFonts w:eastAsia="Times New Roman" w:cs="Times New Roman"/>
          <w:lang w:val="sr-Latn-RS"/>
        </w:rPr>
        <w:t>OITeG</w:t>
      </w:r>
      <w:proofErr w:type="spellEnd"/>
      <w:r w:rsidRPr="000E6BF6">
        <w:rPr>
          <w:rFonts w:eastAsia="Times New Roman" w:cs="Times New Roman"/>
          <w:lang w:val="sr-Latn-RS"/>
        </w:rPr>
        <w:t xml:space="preserve"> CERT odgovara na sve vrste incidenata te ima </w:t>
      </w:r>
      <w:proofErr w:type="spellStart"/>
      <w:r w:rsidRPr="000E6BF6">
        <w:rPr>
          <w:rFonts w:eastAsia="Times New Roman" w:cs="Times New Roman"/>
          <w:lang w:val="sr-Latn-RS"/>
        </w:rPr>
        <w:t>koordinatorsku</w:t>
      </w:r>
      <w:proofErr w:type="spellEnd"/>
      <w:r w:rsidRPr="000E6BF6">
        <w:rPr>
          <w:rFonts w:eastAsia="Times New Roman" w:cs="Times New Roman"/>
          <w:lang w:val="sr-Latn-RS"/>
        </w:rPr>
        <w:t xml:space="preserve"> ulogu kako bi izvršio one aktivnosti koje su potrebne da bi se donele ispravne odluke od detekcije pa do razrešenja incidenta. Sve ostale usluge kao što su otkrivanje ranjivosti, monitoring i detekcija od strane SOC tima, koordinacija sa drugim organizacijama i obaveštavanje i edukacija </w:t>
      </w:r>
      <w:proofErr w:type="spellStart"/>
      <w:r w:rsidRPr="000E6BF6">
        <w:rPr>
          <w:rFonts w:eastAsia="Times New Roman" w:cs="Times New Roman"/>
          <w:lang w:val="sr-Latn-RS"/>
        </w:rPr>
        <w:t>OITeG</w:t>
      </w:r>
      <w:proofErr w:type="spellEnd"/>
      <w:r w:rsidRPr="000E6BF6">
        <w:rPr>
          <w:rFonts w:eastAsia="Times New Roman" w:cs="Times New Roman"/>
          <w:lang w:val="sr-Latn-RS"/>
        </w:rPr>
        <w:t xml:space="preserve"> CERT izvršava u potpunosti u svrhu zaštite i unapređenja bezbednosti sistema državnih institucija i organizacija.</w:t>
      </w:r>
    </w:p>
    <w:p w14:paraId="41BD10E6" w14:textId="77777777" w:rsidR="000E6BF6" w:rsidRPr="008F1741" w:rsidRDefault="000E6BF6" w:rsidP="000E6BF6">
      <w:pPr>
        <w:keepNext/>
        <w:keepLines/>
        <w:numPr>
          <w:ilvl w:val="1"/>
          <w:numId w:val="1"/>
        </w:numPr>
        <w:spacing w:before="40" w:after="0"/>
        <w:outlineLvl w:val="2"/>
        <w:rPr>
          <w:rFonts w:eastAsia="Times New Roman" w:cs="Calibri"/>
          <w:b/>
          <w:bCs/>
          <w:color w:val="000000" w:themeColor="text1"/>
          <w:lang w:val="sr-Latn-RS"/>
        </w:rPr>
      </w:pPr>
      <w:bookmarkStart w:id="49" w:name="_Toc131535028"/>
      <w:bookmarkStart w:id="50" w:name="_Toc141276165"/>
      <w:r w:rsidRPr="008F1741">
        <w:rPr>
          <w:rFonts w:eastAsia="Times New Roman" w:cs="Calibri"/>
          <w:b/>
          <w:bCs/>
          <w:color w:val="000000" w:themeColor="text1"/>
          <w:lang w:val="sr-Latn-RS"/>
        </w:rPr>
        <w:t>Saradnja, interakcija i deljenje informacija</w:t>
      </w:r>
      <w:bookmarkEnd w:id="49"/>
      <w:bookmarkEnd w:id="50"/>
    </w:p>
    <w:p w14:paraId="0D3E26CB" w14:textId="77777777" w:rsidR="000E6BF6" w:rsidRPr="000E6BF6" w:rsidRDefault="000E6BF6" w:rsidP="000E6BF6">
      <w:pPr>
        <w:ind w:left="720"/>
        <w:rPr>
          <w:rFonts w:eastAsia="Times New Roman" w:cs="Times New Roman"/>
          <w:lang w:val="sr-Latn-RS"/>
        </w:rPr>
      </w:pPr>
      <w:proofErr w:type="spellStart"/>
      <w:r w:rsidRPr="000E6BF6">
        <w:rPr>
          <w:rFonts w:eastAsia="Times New Roman" w:cs="Times New Roman"/>
          <w:lang w:val="sr-Latn-RS"/>
        </w:rPr>
        <w:t>OITeG</w:t>
      </w:r>
      <w:proofErr w:type="spellEnd"/>
      <w:r w:rsidRPr="000E6BF6">
        <w:rPr>
          <w:rFonts w:eastAsia="Times New Roman" w:cs="Times New Roman"/>
          <w:lang w:val="sr-Latn-RS"/>
        </w:rPr>
        <w:t xml:space="preserve"> CERT pridaje veliku pažnju privatnosti tako da će svi deljeni podaci biti deljeni bez ličnih ili osetljivih podataka. Podaci koji mogu biti deljeni od strane </w:t>
      </w:r>
      <w:proofErr w:type="spellStart"/>
      <w:r w:rsidRPr="000E6BF6">
        <w:rPr>
          <w:rFonts w:eastAsia="Times New Roman" w:cs="Times New Roman"/>
          <w:lang w:val="sr-Latn-RS"/>
        </w:rPr>
        <w:t>OITeG</w:t>
      </w:r>
      <w:proofErr w:type="spellEnd"/>
      <w:r w:rsidRPr="000E6BF6">
        <w:rPr>
          <w:rFonts w:eastAsia="Times New Roman" w:cs="Times New Roman"/>
          <w:lang w:val="sr-Latn-RS"/>
        </w:rPr>
        <w:t xml:space="preserve"> CERT-a su statistički. </w:t>
      </w:r>
    </w:p>
    <w:p w14:paraId="2462E80E" w14:textId="3432A4D3" w:rsidR="000E6BF6" w:rsidRPr="000E6BF6" w:rsidRDefault="000E6BF6" w:rsidP="000E6BF6">
      <w:pPr>
        <w:ind w:left="720"/>
        <w:rPr>
          <w:rFonts w:eastAsia="Times New Roman" w:cs="Times New Roman"/>
          <w:color w:val="FF0000"/>
          <w:lang w:val="sr-Latn-RS"/>
        </w:rPr>
      </w:pPr>
      <w:r w:rsidRPr="000E6BF6">
        <w:rPr>
          <w:rFonts w:eastAsia="Times New Roman" w:cs="Times New Roman"/>
          <w:lang w:val="sr-Latn-RS"/>
        </w:rPr>
        <w:t xml:space="preserve">Za svaku razmenu informacija </w:t>
      </w:r>
      <w:proofErr w:type="spellStart"/>
      <w:r w:rsidRPr="000E6BF6">
        <w:rPr>
          <w:rFonts w:eastAsia="Times New Roman" w:cs="Times New Roman"/>
          <w:lang w:val="sr-Latn-RS"/>
        </w:rPr>
        <w:t>OITeG</w:t>
      </w:r>
      <w:proofErr w:type="spellEnd"/>
      <w:r w:rsidRPr="000E6BF6">
        <w:rPr>
          <w:rFonts w:eastAsia="Times New Roman" w:cs="Times New Roman"/>
          <w:lang w:val="sr-Latn-RS"/>
        </w:rPr>
        <w:t xml:space="preserve"> CERT koristi TLPv2. Više informacija o načinu na koji se TLPv2 koristi na </w:t>
      </w:r>
      <w:hyperlink r:id="rId9" w:history="1">
        <w:r w:rsidR="00AC50CD">
          <w:rPr>
            <w:rStyle w:val="Hyperlink"/>
          </w:rPr>
          <w:t>https://www.ite.gov.rs/extfile/sr/6981/TLP.docx</w:t>
        </w:r>
      </w:hyperlink>
    </w:p>
    <w:p w14:paraId="016D1E4E" w14:textId="77777777" w:rsidR="000E6BF6" w:rsidRPr="008F1741" w:rsidRDefault="000E6BF6" w:rsidP="000E6BF6">
      <w:pPr>
        <w:keepNext/>
        <w:keepLines/>
        <w:numPr>
          <w:ilvl w:val="1"/>
          <w:numId w:val="1"/>
        </w:numPr>
        <w:spacing w:before="40" w:after="0"/>
        <w:outlineLvl w:val="2"/>
        <w:rPr>
          <w:rFonts w:eastAsia="Times New Roman" w:cs="Calibri"/>
          <w:b/>
          <w:bCs/>
          <w:color w:val="000000" w:themeColor="text1"/>
          <w:lang w:val="sr-Latn-RS"/>
        </w:rPr>
      </w:pPr>
      <w:bookmarkStart w:id="51" w:name="_Toc131535029"/>
      <w:bookmarkStart w:id="52" w:name="_Toc141276166"/>
      <w:r w:rsidRPr="008F1741">
        <w:rPr>
          <w:rFonts w:eastAsia="Times New Roman" w:cs="Calibri"/>
          <w:b/>
          <w:bCs/>
          <w:color w:val="000000" w:themeColor="text1"/>
          <w:lang w:val="sr-Latn-RS"/>
        </w:rPr>
        <w:t xml:space="preserve">Komunikacija i </w:t>
      </w:r>
      <w:proofErr w:type="spellStart"/>
      <w:r w:rsidRPr="008F1741">
        <w:rPr>
          <w:rFonts w:eastAsia="Times New Roman" w:cs="Calibri"/>
          <w:b/>
          <w:bCs/>
          <w:color w:val="000000" w:themeColor="text1"/>
          <w:lang w:val="sr-Latn-RS"/>
        </w:rPr>
        <w:t>autentikacija</w:t>
      </w:r>
      <w:bookmarkEnd w:id="51"/>
      <w:bookmarkEnd w:id="52"/>
      <w:proofErr w:type="spellEnd"/>
    </w:p>
    <w:p w14:paraId="5230592C" w14:textId="77777777" w:rsidR="000E6BF6" w:rsidRPr="000E6BF6" w:rsidRDefault="000E6BF6" w:rsidP="000E6BF6">
      <w:pPr>
        <w:ind w:left="720"/>
        <w:rPr>
          <w:rFonts w:eastAsia="Times New Roman" w:cs="Times New Roman"/>
          <w:lang w:val="sr-Latn-RS"/>
        </w:rPr>
      </w:pPr>
      <w:proofErr w:type="spellStart"/>
      <w:r w:rsidRPr="000E6BF6">
        <w:rPr>
          <w:rFonts w:eastAsia="Times New Roman" w:cs="Times New Roman"/>
          <w:lang w:val="sr-Latn-RS"/>
        </w:rPr>
        <w:t>OITeG</w:t>
      </w:r>
      <w:proofErr w:type="spellEnd"/>
      <w:r w:rsidRPr="000E6BF6">
        <w:rPr>
          <w:rFonts w:eastAsia="Times New Roman" w:cs="Times New Roman"/>
          <w:lang w:val="sr-Latn-RS"/>
        </w:rPr>
        <w:t xml:space="preserve"> CERT svu komunikaciju smatra poverljivom. Gde god se dele osetljivi podaci putem email-a trebalo bi koristiti PGP/GPG, dok informacije koje nisu osetljive mogu da se dele bez </w:t>
      </w:r>
      <w:proofErr w:type="spellStart"/>
      <w:r w:rsidRPr="000E6BF6">
        <w:rPr>
          <w:rFonts w:eastAsia="Times New Roman" w:cs="Times New Roman"/>
          <w:lang w:val="sr-Latn-RS"/>
        </w:rPr>
        <w:t>enkripcije</w:t>
      </w:r>
      <w:proofErr w:type="spellEnd"/>
      <w:r w:rsidRPr="000E6BF6">
        <w:rPr>
          <w:rFonts w:eastAsia="Times New Roman" w:cs="Times New Roman"/>
          <w:lang w:val="sr-Latn-RS"/>
        </w:rPr>
        <w:t>.</w:t>
      </w:r>
    </w:p>
    <w:p w14:paraId="23D9C7BA" w14:textId="77777777" w:rsidR="000E6BF6" w:rsidRPr="000E6BF6" w:rsidRDefault="000E6BF6" w:rsidP="000E6BF6">
      <w:pPr>
        <w:ind w:left="720"/>
        <w:rPr>
          <w:rFonts w:eastAsia="Times New Roman" w:cs="Times New Roman"/>
          <w:lang w:val="sr-Latn-BA"/>
        </w:rPr>
      </w:pPr>
      <w:r w:rsidRPr="000E6BF6">
        <w:rPr>
          <w:rFonts w:eastAsia="Times New Roman" w:cs="Times New Roman"/>
          <w:lang w:val="sr-Latn-RS"/>
        </w:rPr>
        <w:t>Telefonska komunikacija se smatra bezbednom za deljenje svih informacija.</w:t>
      </w:r>
    </w:p>
    <w:p w14:paraId="74CFE83C" w14:textId="6E466E2A" w:rsidR="000E6BF6" w:rsidRDefault="000E6BF6" w:rsidP="000E6BF6">
      <w:pPr>
        <w:keepNext/>
        <w:keepLines/>
        <w:numPr>
          <w:ilvl w:val="0"/>
          <w:numId w:val="1"/>
        </w:numPr>
        <w:spacing w:before="40" w:after="0"/>
        <w:outlineLvl w:val="2"/>
        <w:rPr>
          <w:rFonts w:eastAsia="Times New Roman" w:cs="Calibri"/>
          <w:b/>
          <w:bCs/>
          <w:color w:val="000000" w:themeColor="text1"/>
          <w:lang w:val="sr-Latn-RS"/>
        </w:rPr>
      </w:pPr>
      <w:bookmarkStart w:id="53" w:name="_Toc131535030"/>
      <w:bookmarkStart w:id="54" w:name="_Toc141276167"/>
      <w:r w:rsidRPr="008F1741">
        <w:rPr>
          <w:rFonts w:eastAsia="Times New Roman" w:cs="Calibri"/>
          <w:b/>
          <w:bCs/>
          <w:color w:val="000000" w:themeColor="text1"/>
          <w:lang w:val="sr-Latn-RS"/>
        </w:rPr>
        <w:lastRenderedPageBreak/>
        <w:t>Usluge</w:t>
      </w:r>
      <w:bookmarkEnd w:id="53"/>
      <w:bookmarkEnd w:id="54"/>
    </w:p>
    <w:p w14:paraId="1EFD3EC4" w14:textId="77777777" w:rsidR="008F1741" w:rsidRPr="008F1741" w:rsidRDefault="008F1741" w:rsidP="008F1741">
      <w:pPr>
        <w:keepNext/>
        <w:keepLines/>
        <w:spacing w:before="40" w:after="0"/>
        <w:ind w:left="360"/>
        <w:outlineLvl w:val="2"/>
        <w:rPr>
          <w:rFonts w:eastAsia="Times New Roman" w:cs="Calibri"/>
          <w:b/>
          <w:bCs/>
          <w:color w:val="000000" w:themeColor="text1"/>
          <w:lang w:val="sr-Latn-RS"/>
        </w:rPr>
      </w:pPr>
    </w:p>
    <w:p w14:paraId="670D3271" w14:textId="77777777" w:rsidR="000E6BF6" w:rsidRPr="008F1741" w:rsidRDefault="000E6BF6" w:rsidP="000E6BF6">
      <w:pPr>
        <w:keepNext/>
        <w:keepLines/>
        <w:numPr>
          <w:ilvl w:val="1"/>
          <w:numId w:val="1"/>
        </w:numPr>
        <w:spacing w:before="40" w:after="0"/>
        <w:outlineLvl w:val="2"/>
        <w:rPr>
          <w:rFonts w:eastAsia="Times New Roman" w:cs="Calibri"/>
          <w:b/>
          <w:bCs/>
          <w:color w:val="000000" w:themeColor="text1"/>
          <w:lang w:val="sr-Latn-RS"/>
        </w:rPr>
      </w:pPr>
      <w:bookmarkStart w:id="55" w:name="_Toc141276168"/>
      <w:r w:rsidRPr="008F1741">
        <w:rPr>
          <w:rFonts w:eastAsia="Times New Roman" w:cs="Calibri"/>
          <w:b/>
          <w:bCs/>
          <w:color w:val="000000" w:themeColor="text1"/>
          <w:lang w:val="sr-Latn-RS"/>
        </w:rPr>
        <w:t>Reaktivne usluge</w:t>
      </w:r>
      <w:bookmarkEnd w:id="55"/>
    </w:p>
    <w:p w14:paraId="00550194" w14:textId="77777777" w:rsidR="000E6BF6" w:rsidRPr="000E6BF6" w:rsidRDefault="000E6BF6" w:rsidP="000E6BF6">
      <w:pPr>
        <w:numPr>
          <w:ilvl w:val="0"/>
          <w:numId w:val="2"/>
        </w:numPr>
        <w:contextualSpacing/>
        <w:rPr>
          <w:rFonts w:eastAsia="Times New Roman" w:cs="Times New Roman"/>
          <w:lang w:val="sr-Latn-RS"/>
        </w:rPr>
      </w:pPr>
      <w:r w:rsidRPr="000E6BF6">
        <w:rPr>
          <w:rFonts w:eastAsia="Times New Roman" w:cs="Times New Roman"/>
          <w:lang w:val="sr-Latn-RS"/>
        </w:rPr>
        <w:t>reagovanje na sigurnosne incidente;</w:t>
      </w:r>
    </w:p>
    <w:p w14:paraId="582A4D27" w14:textId="77777777" w:rsidR="000E6BF6" w:rsidRPr="000E6BF6" w:rsidRDefault="000E6BF6" w:rsidP="000E6BF6">
      <w:pPr>
        <w:numPr>
          <w:ilvl w:val="0"/>
          <w:numId w:val="2"/>
        </w:numPr>
        <w:contextualSpacing/>
        <w:rPr>
          <w:rFonts w:eastAsia="Times New Roman" w:cs="Times New Roman"/>
          <w:lang w:val="sr-Latn-RS"/>
        </w:rPr>
      </w:pPr>
      <w:r w:rsidRPr="000E6BF6">
        <w:rPr>
          <w:rFonts w:eastAsia="Times New Roman" w:cs="Times New Roman"/>
          <w:lang w:val="sr-Latn-RS"/>
        </w:rPr>
        <w:t>reagovanje na sigurnosne ranjivosti i propuste;</w:t>
      </w:r>
    </w:p>
    <w:p w14:paraId="69DEA875" w14:textId="2A818C00" w:rsidR="000E6BF6" w:rsidRDefault="000E6BF6" w:rsidP="000E6BF6">
      <w:pPr>
        <w:numPr>
          <w:ilvl w:val="0"/>
          <w:numId w:val="2"/>
        </w:numPr>
        <w:contextualSpacing/>
        <w:rPr>
          <w:rFonts w:eastAsia="Times New Roman" w:cs="Times New Roman"/>
          <w:lang w:val="sr-Latn-RS"/>
        </w:rPr>
      </w:pPr>
      <w:r w:rsidRPr="000E6BF6">
        <w:rPr>
          <w:rFonts w:eastAsia="Times New Roman" w:cs="Times New Roman"/>
          <w:lang w:val="sr-Latn-RS"/>
        </w:rPr>
        <w:t>upozorenja o uočenim incidentima i ranjivostima.</w:t>
      </w:r>
    </w:p>
    <w:p w14:paraId="46E4A102" w14:textId="77777777" w:rsidR="006032D4" w:rsidRPr="000E6BF6" w:rsidRDefault="006032D4" w:rsidP="006032D4">
      <w:pPr>
        <w:ind w:left="1440"/>
        <w:contextualSpacing/>
        <w:rPr>
          <w:rFonts w:eastAsia="Times New Roman" w:cs="Times New Roman"/>
          <w:lang w:val="sr-Latn-RS"/>
        </w:rPr>
      </w:pPr>
    </w:p>
    <w:p w14:paraId="1DF1902F" w14:textId="77777777" w:rsidR="000E6BF6" w:rsidRPr="008F1741" w:rsidRDefault="000E6BF6" w:rsidP="000E6BF6">
      <w:pPr>
        <w:keepNext/>
        <w:keepLines/>
        <w:numPr>
          <w:ilvl w:val="1"/>
          <w:numId w:val="1"/>
        </w:numPr>
        <w:spacing w:before="40" w:after="0"/>
        <w:outlineLvl w:val="2"/>
        <w:rPr>
          <w:rFonts w:eastAsia="Times New Roman" w:cs="Calibri"/>
          <w:b/>
          <w:bCs/>
          <w:color w:val="000000" w:themeColor="text1"/>
          <w:lang w:val="sr-Latn-RS"/>
        </w:rPr>
      </w:pPr>
      <w:bookmarkStart w:id="56" w:name="_Toc131535032"/>
      <w:bookmarkStart w:id="57" w:name="_Toc141276169"/>
      <w:r w:rsidRPr="008F1741">
        <w:rPr>
          <w:rFonts w:eastAsia="Times New Roman" w:cs="Calibri"/>
          <w:b/>
          <w:bCs/>
          <w:color w:val="000000" w:themeColor="text1"/>
          <w:lang w:val="sr-Latn-RS"/>
        </w:rPr>
        <w:t>Proaktivne usluge</w:t>
      </w:r>
      <w:bookmarkEnd w:id="56"/>
      <w:bookmarkEnd w:id="57"/>
    </w:p>
    <w:p w14:paraId="57352254" w14:textId="77777777" w:rsidR="000E6BF6" w:rsidRPr="000E6BF6" w:rsidRDefault="000E6BF6" w:rsidP="000E6BF6">
      <w:pPr>
        <w:numPr>
          <w:ilvl w:val="0"/>
          <w:numId w:val="3"/>
        </w:numPr>
        <w:contextualSpacing/>
        <w:rPr>
          <w:rFonts w:eastAsia="Times New Roman" w:cs="Times New Roman"/>
          <w:lang w:val="sr-Latn-RS"/>
        </w:rPr>
      </w:pPr>
      <w:r w:rsidRPr="000E6BF6">
        <w:rPr>
          <w:rFonts w:eastAsia="Times New Roman" w:cs="Times New Roman"/>
          <w:lang w:val="sr-Latn-RS"/>
        </w:rPr>
        <w:t>praćenje korišćenih tehnologija;</w:t>
      </w:r>
    </w:p>
    <w:p w14:paraId="2C72E6C1" w14:textId="77777777" w:rsidR="000E6BF6" w:rsidRPr="000E6BF6" w:rsidRDefault="000E6BF6" w:rsidP="000E6BF6">
      <w:pPr>
        <w:numPr>
          <w:ilvl w:val="0"/>
          <w:numId w:val="3"/>
        </w:numPr>
        <w:contextualSpacing/>
        <w:rPr>
          <w:rFonts w:eastAsia="Times New Roman" w:cs="Times New Roman"/>
          <w:lang w:val="sr-Latn-RS"/>
        </w:rPr>
      </w:pPr>
      <w:r w:rsidRPr="000E6BF6">
        <w:rPr>
          <w:rFonts w:eastAsia="Times New Roman" w:cs="Times New Roman"/>
          <w:lang w:val="sr-Latn-RS"/>
        </w:rPr>
        <w:t>sprovođenje bezbednosne revizije i procene sistema i usluga Kancelarije;</w:t>
      </w:r>
    </w:p>
    <w:p w14:paraId="4F0B45B7" w14:textId="77777777" w:rsidR="000E6BF6" w:rsidRPr="000E6BF6" w:rsidRDefault="000E6BF6" w:rsidP="000E6BF6">
      <w:pPr>
        <w:numPr>
          <w:ilvl w:val="0"/>
          <w:numId w:val="3"/>
        </w:numPr>
        <w:contextualSpacing/>
        <w:rPr>
          <w:rFonts w:eastAsia="Times New Roman" w:cs="Times New Roman"/>
          <w:lang w:val="sr-Latn-RS"/>
        </w:rPr>
      </w:pPr>
      <w:r w:rsidRPr="000E6BF6">
        <w:rPr>
          <w:rFonts w:eastAsia="Times New Roman" w:cs="Times New Roman"/>
          <w:lang w:val="sr-Latn-RS"/>
        </w:rPr>
        <w:t>konfigurisanje i održavanje sigurnosnih alata;</w:t>
      </w:r>
    </w:p>
    <w:p w14:paraId="7E7E61E2" w14:textId="77777777" w:rsidR="000E6BF6" w:rsidRPr="000E6BF6" w:rsidRDefault="000E6BF6" w:rsidP="000E6BF6">
      <w:pPr>
        <w:numPr>
          <w:ilvl w:val="0"/>
          <w:numId w:val="3"/>
        </w:numPr>
        <w:contextualSpacing/>
        <w:rPr>
          <w:rFonts w:eastAsia="Times New Roman" w:cs="Times New Roman"/>
          <w:lang w:val="sr-Latn-RS"/>
        </w:rPr>
      </w:pPr>
      <w:r w:rsidRPr="000E6BF6">
        <w:rPr>
          <w:rFonts w:eastAsia="Times New Roman" w:cs="Times New Roman"/>
          <w:lang w:val="sr-Latn-RS"/>
        </w:rPr>
        <w:t>detektovanje upada u sistem;</w:t>
      </w:r>
    </w:p>
    <w:p w14:paraId="517E043A" w14:textId="77777777" w:rsidR="000E6BF6" w:rsidRPr="000E6BF6" w:rsidRDefault="000E6BF6" w:rsidP="000E6BF6">
      <w:pPr>
        <w:numPr>
          <w:ilvl w:val="0"/>
          <w:numId w:val="3"/>
        </w:numPr>
        <w:contextualSpacing/>
        <w:rPr>
          <w:rFonts w:eastAsia="Times New Roman" w:cs="Times New Roman"/>
          <w:lang w:val="sr-Latn-RS"/>
        </w:rPr>
      </w:pPr>
      <w:r w:rsidRPr="000E6BF6">
        <w:rPr>
          <w:rFonts w:eastAsia="Times New Roman" w:cs="Times New Roman"/>
          <w:lang w:val="sr-Latn-RS"/>
        </w:rPr>
        <w:t>objavljivanje novih informacija i vesti od značaja za informacionu bezbednost;</w:t>
      </w:r>
    </w:p>
    <w:p w14:paraId="6A74F8EA" w14:textId="77777777" w:rsidR="000E6BF6" w:rsidRPr="000E6BF6" w:rsidRDefault="000E6BF6" w:rsidP="000E6BF6">
      <w:pPr>
        <w:numPr>
          <w:ilvl w:val="0"/>
          <w:numId w:val="3"/>
        </w:numPr>
        <w:contextualSpacing/>
        <w:rPr>
          <w:rFonts w:eastAsia="Times New Roman" w:cs="Times New Roman"/>
          <w:lang w:val="sr-Latn-RS"/>
        </w:rPr>
      </w:pPr>
      <w:r w:rsidRPr="000E6BF6">
        <w:rPr>
          <w:rFonts w:eastAsia="Times New Roman" w:cs="Times New Roman"/>
          <w:lang w:val="sr-Latn-RS"/>
        </w:rPr>
        <w:t>diseminaciju znanja državnim organima u vezi sa informacionom bezbednošću;</w:t>
      </w:r>
    </w:p>
    <w:p w14:paraId="247E0CAA" w14:textId="4C01AEBB" w:rsidR="000E6BF6" w:rsidRDefault="000E6BF6" w:rsidP="000E6BF6">
      <w:pPr>
        <w:numPr>
          <w:ilvl w:val="0"/>
          <w:numId w:val="3"/>
        </w:numPr>
        <w:contextualSpacing/>
        <w:rPr>
          <w:rFonts w:eastAsia="Times New Roman" w:cs="Times New Roman"/>
          <w:lang w:val="sr-Latn-RS"/>
        </w:rPr>
      </w:pPr>
      <w:r w:rsidRPr="000E6BF6">
        <w:rPr>
          <w:rFonts w:eastAsia="Times New Roman" w:cs="Times New Roman"/>
          <w:lang w:val="sr-Latn-RS"/>
        </w:rPr>
        <w:t>sprovođenje bezbednosne revizije i procene.</w:t>
      </w:r>
    </w:p>
    <w:p w14:paraId="77991013" w14:textId="77777777" w:rsidR="006032D4" w:rsidRPr="000E6BF6" w:rsidRDefault="006032D4" w:rsidP="006032D4">
      <w:pPr>
        <w:ind w:left="1440"/>
        <w:contextualSpacing/>
        <w:rPr>
          <w:rFonts w:eastAsia="Times New Roman" w:cs="Times New Roman"/>
          <w:lang w:val="sr-Latn-RS"/>
        </w:rPr>
      </w:pPr>
    </w:p>
    <w:p w14:paraId="12B89F91" w14:textId="77777777" w:rsidR="000E6BF6" w:rsidRPr="008F1741" w:rsidRDefault="000E6BF6" w:rsidP="000E6BF6">
      <w:pPr>
        <w:keepNext/>
        <w:keepLines/>
        <w:numPr>
          <w:ilvl w:val="1"/>
          <w:numId w:val="1"/>
        </w:numPr>
        <w:spacing w:before="40" w:after="0"/>
        <w:outlineLvl w:val="2"/>
        <w:rPr>
          <w:rFonts w:eastAsia="Times New Roman" w:cs="Calibri"/>
          <w:b/>
          <w:bCs/>
          <w:color w:val="000000" w:themeColor="text1"/>
          <w:lang w:val="sr-Latn-RS"/>
        </w:rPr>
      </w:pPr>
      <w:bookmarkStart w:id="58" w:name="_Toc141276170"/>
      <w:r w:rsidRPr="008F1741">
        <w:rPr>
          <w:rFonts w:eastAsia="Times New Roman" w:cs="Calibri"/>
          <w:b/>
          <w:bCs/>
          <w:color w:val="000000" w:themeColor="text1"/>
          <w:lang w:val="sr-Latn-RS"/>
        </w:rPr>
        <w:t>Usluge u domenu upravljanja kvalitetom bezbednosti</w:t>
      </w:r>
      <w:bookmarkEnd w:id="58"/>
    </w:p>
    <w:p w14:paraId="4FCE2DEE" w14:textId="77777777" w:rsidR="000E6BF6" w:rsidRPr="000E6BF6" w:rsidRDefault="000E6BF6" w:rsidP="000E6BF6">
      <w:pPr>
        <w:numPr>
          <w:ilvl w:val="0"/>
          <w:numId w:val="4"/>
        </w:numPr>
        <w:contextualSpacing/>
        <w:rPr>
          <w:rFonts w:eastAsia="Times New Roman" w:cs="Times New Roman"/>
          <w:lang w:val="sr-Latn-RS"/>
        </w:rPr>
      </w:pPr>
      <w:r w:rsidRPr="000E6BF6">
        <w:rPr>
          <w:rFonts w:eastAsia="Times New Roman" w:cs="Times New Roman"/>
          <w:lang w:val="sr-Latn-RS"/>
        </w:rPr>
        <w:t>analiza rizika;</w:t>
      </w:r>
    </w:p>
    <w:p w14:paraId="33C4DC67" w14:textId="77777777" w:rsidR="000E6BF6" w:rsidRPr="000E6BF6" w:rsidRDefault="000E6BF6" w:rsidP="000E6BF6">
      <w:pPr>
        <w:numPr>
          <w:ilvl w:val="0"/>
          <w:numId w:val="4"/>
        </w:numPr>
        <w:contextualSpacing/>
        <w:rPr>
          <w:rFonts w:eastAsia="Times New Roman" w:cs="Times New Roman"/>
          <w:lang w:val="sr-Latn-RS"/>
        </w:rPr>
      </w:pPr>
      <w:r w:rsidRPr="000E6BF6">
        <w:rPr>
          <w:rFonts w:eastAsia="Times New Roman" w:cs="Times New Roman"/>
          <w:lang w:val="sr-Latn-RS"/>
        </w:rPr>
        <w:t>obezbeđivanje kontinuiranog poslovanja u situacijama kada dođe do incidenata;</w:t>
      </w:r>
    </w:p>
    <w:p w14:paraId="22482633" w14:textId="77777777" w:rsidR="000E6BF6" w:rsidRPr="000E6BF6" w:rsidRDefault="000E6BF6" w:rsidP="000E6BF6">
      <w:pPr>
        <w:numPr>
          <w:ilvl w:val="0"/>
          <w:numId w:val="4"/>
        </w:numPr>
        <w:contextualSpacing/>
        <w:rPr>
          <w:rFonts w:eastAsia="Times New Roman" w:cs="Times New Roman"/>
          <w:lang w:val="sr-Latn-RS"/>
        </w:rPr>
      </w:pPr>
      <w:r w:rsidRPr="000E6BF6">
        <w:rPr>
          <w:rFonts w:eastAsia="Times New Roman" w:cs="Times New Roman"/>
          <w:lang w:val="sr-Latn-RS"/>
        </w:rPr>
        <w:t>podizanje nivoa svesti o informacionoj bezbednosti;</w:t>
      </w:r>
    </w:p>
    <w:p w14:paraId="44EE30A5" w14:textId="77777777" w:rsidR="000E6BF6" w:rsidRPr="000E6BF6" w:rsidRDefault="000E6BF6" w:rsidP="000E6BF6">
      <w:pPr>
        <w:numPr>
          <w:ilvl w:val="0"/>
          <w:numId w:val="4"/>
        </w:numPr>
        <w:contextualSpacing/>
        <w:rPr>
          <w:rFonts w:eastAsia="Times New Roman" w:cs="Times New Roman"/>
          <w:lang w:val="sr-Latn-RS"/>
        </w:rPr>
      </w:pPr>
      <w:r w:rsidRPr="000E6BF6">
        <w:rPr>
          <w:rFonts w:eastAsia="Times New Roman" w:cs="Times New Roman"/>
          <w:lang w:val="sr-Latn-RS"/>
        </w:rPr>
        <w:t>edukaciju zaposlenih.</w:t>
      </w:r>
    </w:p>
    <w:p w14:paraId="00CCF3AD" w14:textId="77777777" w:rsidR="000E6BF6" w:rsidRPr="000E6BF6" w:rsidRDefault="000E6BF6" w:rsidP="000E6BF6">
      <w:pPr>
        <w:rPr>
          <w:rFonts w:eastAsia="Times New Roman" w:cs="Times New Roman"/>
          <w:lang w:val="sr-Latn-RS"/>
        </w:rPr>
      </w:pPr>
    </w:p>
    <w:p w14:paraId="51ACDD22" w14:textId="77777777" w:rsidR="000E6BF6" w:rsidRPr="008F1741" w:rsidRDefault="000E6BF6" w:rsidP="000E6BF6">
      <w:pPr>
        <w:keepNext/>
        <w:keepLines/>
        <w:numPr>
          <w:ilvl w:val="0"/>
          <w:numId w:val="1"/>
        </w:numPr>
        <w:spacing w:before="40" w:after="0"/>
        <w:outlineLvl w:val="2"/>
        <w:rPr>
          <w:rFonts w:eastAsia="Times New Roman" w:cs="Calibri"/>
          <w:b/>
          <w:bCs/>
          <w:color w:val="000000" w:themeColor="text1"/>
          <w:lang w:val="sr-Latn-RS"/>
        </w:rPr>
      </w:pPr>
      <w:bookmarkStart w:id="59" w:name="_Toc131535033"/>
      <w:bookmarkStart w:id="60" w:name="_Toc141276171"/>
      <w:r w:rsidRPr="008F1741">
        <w:rPr>
          <w:rFonts w:eastAsia="Times New Roman" w:cs="Calibri"/>
          <w:b/>
          <w:bCs/>
          <w:color w:val="000000" w:themeColor="text1"/>
          <w:lang w:val="sr-Latn-RS"/>
        </w:rPr>
        <w:t>Forma za prijavu incidenta</w:t>
      </w:r>
      <w:bookmarkEnd w:id="59"/>
      <w:bookmarkEnd w:id="60"/>
    </w:p>
    <w:p w14:paraId="6F8CCEC6" w14:textId="69EAAF5F" w:rsidR="006975F3" w:rsidRPr="006975F3" w:rsidRDefault="000E6BF6" w:rsidP="006975F3">
      <w:pPr>
        <w:rPr>
          <w:rFonts w:eastAsia="Times New Roman" w:cs="Times New Roman"/>
          <w:color w:val="FF0000"/>
          <w:lang w:val="sr-Latn-RS"/>
        </w:rPr>
      </w:pPr>
      <w:r w:rsidRPr="000E6BF6">
        <w:rPr>
          <w:rFonts w:eastAsia="Times New Roman" w:cs="Times New Roman"/>
          <w:lang w:val="sr-Latn-RS"/>
        </w:rPr>
        <w:t xml:space="preserve">Forma za prijavu incidenta se nalazi na </w:t>
      </w:r>
      <w:proofErr w:type="spellStart"/>
      <w:r w:rsidRPr="00004664">
        <w:rPr>
          <w:rFonts w:eastAsia="Times New Roman" w:cs="Times New Roman"/>
          <w:color w:val="4472C4" w:themeColor="accent1"/>
          <w:u w:val="single"/>
          <w:lang w:val="sr-Latn-RS"/>
        </w:rPr>
        <w:t>https</w:t>
      </w:r>
      <w:proofErr w:type="spellEnd"/>
      <w:r w:rsidRPr="00004664">
        <w:rPr>
          <w:rFonts w:eastAsia="Times New Roman" w:cs="Times New Roman"/>
          <w:color w:val="4472C4" w:themeColor="accent1"/>
          <w:u w:val="single"/>
          <w:lang w:val="fr-BE"/>
        </w:rPr>
        <w:t>://</w:t>
      </w:r>
      <w:r w:rsidR="006975F3" w:rsidRPr="00004664">
        <w:rPr>
          <w:rFonts w:eastAsia="Times New Roman" w:cs="Times New Roman"/>
          <w:color w:val="4472C4" w:themeColor="accent1"/>
          <w:u w:val="single"/>
          <w:lang w:val="sr-Latn-RS"/>
        </w:rPr>
        <w:t>www.ite.gov.rs/tekst/sr/88/cert.php</w:t>
      </w:r>
    </w:p>
    <w:p w14:paraId="6FAC3E69" w14:textId="07E5837C" w:rsidR="000E6BF6" w:rsidRPr="000E6BF6" w:rsidRDefault="000E6BF6" w:rsidP="000E6BF6">
      <w:pPr>
        <w:rPr>
          <w:rFonts w:eastAsia="Times New Roman" w:cs="Times New Roman"/>
          <w:color w:val="FF0000"/>
          <w:lang w:val="fr-BE"/>
        </w:rPr>
      </w:pPr>
    </w:p>
    <w:p w14:paraId="3DE33E60" w14:textId="77777777" w:rsidR="000E6BF6" w:rsidRPr="008F1741" w:rsidRDefault="000E6BF6" w:rsidP="000E6BF6">
      <w:pPr>
        <w:keepNext/>
        <w:keepLines/>
        <w:numPr>
          <w:ilvl w:val="0"/>
          <w:numId w:val="1"/>
        </w:numPr>
        <w:spacing w:before="40" w:after="0"/>
        <w:outlineLvl w:val="2"/>
        <w:rPr>
          <w:rFonts w:eastAsia="Times New Roman" w:cs="Calibri"/>
          <w:b/>
          <w:bCs/>
          <w:color w:val="000000" w:themeColor="text1"/>
          <w:lang w:val="sr-Latn-RS"/>
        </w:rPr>
      </w:pPr>
      <w:bookmarkStart w:id="61" w:name="_Toc131535034"/>
      <w:bookmarkStart w:id="62" w:name="_Toc141276172"/>
      <w:r w:rsidRPr="008F1741">
        <w:rPr>
          <w:rFonts w:eastAsia="Times New Roman" w:cs="Calibri"/>
          <w:b/>
          <w:bCs/>
          <w:color w:val="000000" w:themeColor="text1"/>
          <w:lang w:val="sr-Latn-RS"/>
        </w:rPr>
        <w:t>Izjava odricanja od odgovornosti</w:t>
      </w:r>
      <w:bookmarkEnd w:id="61"/>
      <w:bookmarkEnd w:id="62"/>
    </w:p>
    <w:p w14:paraId="51DCC902" w14:textId="77777777" w:rsidR="000E6BF6" w:rsidRPr="000E6BF6" w:rsidRDefault="000E6BF6" w:rsidP="000E6BF6">
      <w:pPr>
        <w:ind w:left="360"/>
        <w:rPr>
          <w:rFonts w:eastAsia="Times New Roman" w:cs="Times New Roman"/>
          <w:lang w:val="sr-Latn-RS"/>
        </w:rPr>
      </w:pPr>
      <w:proofErr w:type="spellStart"/>
      <w:r w:rsidRPr="000E6BF6">
        <w:rPr>
          <w:rFonts w:eastAsia="Times New Roman" w:cs="Times New Roman"/>
          <w:lang w:val="sr-Latn-RS"/>
        </w:rPr>
        <w:t>OITeG</w:t>
      </w:r>
      <w:proofErr w:type="spellEnd"/>
      <w:r w:rsidRPr="000E6BF6">
        <w:rPr>
          <w:rFonts w:eastAsia="Times New Roman" w:cs="Times New Roman"/>
          <w:lang w:val="sr-Latn-RS"/>
        </w:rPr>
        <w:t xml:space="preserve"> CERT preduzima sve korake kako bi osigurao ispravnost informacija koje deli, ali ne preuzima odgovornost za bilo kakvu štetu nastalu korišćenjem istih.</w:t>
      </w:r>
    </w:p>
    <w:p w14:paraId="66B033DF" w14:textId="77777777" w:rsidR="003F4120" w:rsidRDefault="003F4120"/>
    <w:sectPr w:rsidR="003F4120" w:rsidSect="000519C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72DAC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3687245E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0FF28F1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A0551B1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04832142">
    <w:abstractNumId w:val="0"/>
  </w:num>
  <w:num w:numId="2" w16cid:durableId="226184972">
    <w:abstractNumId w:val="3"/>
  </w:num>
  <w:num w:numId="3" w16cid:durableId="1453942903">
    <w:abstractNumId w:val="1"/>
  </w:num>
  <w:num w:numId="4" w16cid:durableId="20933527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F6"/>
    <w:rsid w:val="00004664"/>
    <w:rsid w:val="000C0A2F"/>
    <w:rsid w:val="000E6BF6"/>
    <w:rsid w:val="003D1B7E"/>
    <w:rsid w:val="003F4120"/>
    <w:rsid w:val="005B075D"/>
    <w:rsid w:val="006032D4"/>
    <w:rsid w:val="006975F3"/>
    <w:rsid w:val="006E6B58"/>
    <w:rsid w:val="008F1741"/>
    <w:rsid w:val="00AC50CD"/>
    <w:rsid w:val="00B55D33"/>
    <w:rsid w:val="00DC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558E5"/>
  <w15:chartTrackingRefBased/>
  <w15:docId w15:val="{D9AB4472-39BD-471E-99CC-93EF45CD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6BF6"/>
    <w:pPr>
      <w:keepNext/>
      <w:keepLines/>
      <w:spacing w:before="40" w:after="0"/>
      <w:outlineLvl w:val="2"/>
    </w:pPr>
    <w:rPr>
      <w:rFonts w:asciiTheme="majorHAnsi" w:eastAsiaTheme="majorEastAsia" w:hAnsiTheme="majorHAnsi" w:cs="Times New Roman"/>
      <w:color w:val="1F3763"/>
      <w:sz w:val="24"/>
      <w:szCs w:val="24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E6BF6"/>
    <w:rPr>
      <w:rFonts w:asciiTheme="majorHAnsi" w:eastAsiaTheme="majorEastAsia" w:hAnsiTheme="majorHAnsi" w:cs="Times New Roman"/>
      <w:color w:val="1F3763"/>
      <w:sz w:val="24"/>
      <w:szCs w:val="24"/>
      <w:lang w:val="sr-Latn-RS"/>
    </w:rPr>
  </w:style>
  <w:style w:type="paragraph" w:styleId="ListParagraph">
    <w:name w:val="List Paragraph"/>
    <w:basedOn w:val="Normal"/>
    <w:uiPriority w:val="34"/>
    <w:qFormat/>
    <w:rsid w:val="000E6BF6"/>
    <w:pPr>
      <w:ind w:left="720"/>
      <w:contextualSpacing/>
    </w:pPr>
    <w:rPr>
      <w:rFonts w:eastAsia="Times New Roman" w:cs="Times New Roman"/>
      <w:lang w:val="sr-Latn-RS"/>
    </w:rPr>
  </w:style>
  <w:style w:type="character" w:styleId="Hyperlink">
    <w:name w:val="Hyperlink"/>
    <w:basedOn w:val="DefaultParagraphFont"/>
    <w:uiPriority w:val="99"/>
    <w:unhideWhenUsed/>
    <w:rsid w:val="000E6BF6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07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B07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st.ite.gov.rs/extfile/sr/1882/Zakon_o_elektronskoj_upravi_cy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st.ite.gov.rs/extfile/sr/2062/Zakon%20o%20informacionoj%20bezbednosti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te.gov.rs/tekst/sr/88/cert.ph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ite.gov.rs/tekst/sr/88/cert.ph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te.gov.rs/extfile/sr/6981/TLP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Danjec</dc:creator>
  <cp:keywords/>
  <dc:description/>
  <cp:lastModifiedBy>Ivan Danjec</cp:lastModifiedBy>
  <cp:revision>10</cp:revision>
  <dcterms:created xsi:type="dcterms:W3CDTF">2023-10-02T12:54:00Z</dcterms:created>
  <dcterms:modified xsi:type="dcterms:W3CDTF">2023-10-16T11:50:00Z</dcterms:modified>
</cp:coreProperties>
</file>