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CE7F98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CE7F98" w:rsidRPr="00576A84">
              <w:rPr>
                <w:rFonts w:ascii="Times New Roman" w:hAnsi="Times New Roman" w:cs="Times New Roman"/>
                <w:b/>
                <w:sz w:val="24"/>
                <w:szCs w:val="24"/>
              </w:rPr>
              <w:t>Систем администратор базе података</w:t>
            </w:r>
            <w:r w:rsidR="00CE7F98" w:rsidRPr="00576A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CE7F98" w:rsidRPr="00576A84">
              <w:rPr>
                <w:rFonts w:ascii="Times New Roman" w:hAnsi="Times New Roman" w:cs="Times New Roman"/>
                <w:sz w:val="24"/>
                <w:szCs w:val="24"/>
              </w:rPr>
              <w:t>у Одсеку за пројектовање и имплементацију, Одељење за информационе системе и регистре, Сектор за развој информационих система и електронске управе</w:t>
            </w:r>
            <w:r w:rsidR="00CE7F98" w:rsidRPr="00576A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CE7F98" w:rsidRPr="00576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CE7F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="00CE7F98" w:rsidRPr="00576A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сарадник,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E2924"/>
    <w:rsid w:val="00BE7F84"/>
    <w:rsid w:val="00CE401D"/>
    <w:rsid w:val="00CE7F98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C5BA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2021-05-19T11:07:00Z</dcterms:modified>
</cp:coreProperties>
</file>